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C027F" w14:textId="77777777" w:rsidR="004064B8" w:rsidRPr="004E2AD7" w:rsidRDefault="004064B8" w:rsidP="004064B8">
      <w:pPr>
        <w:rPr>
          <w:sz w:val="4"/>
          <w:szCs w:val="4"/>
        </w:rPr>
      </w:pPr>
    </w:p>
    <w:p w14:paraId="3F888F9D" w14:textId="77777777" w:rsidR="004064B8" w:rsidRPr="00291BF1" w:rsidRDefault="004064B8" w:rsidP="004064B8">
      <w:pPr>
        <w:pStyle w:val="Heading1"/>
        <w:spacing w:before="0" w:line="240" w:lineRule="auto"/>
        <w:rPr>
          <w:rFonts w:ascii="Source Sans Pro Black" w:hAnsi="Source Sans Pro Black"/>
          <w:color w:val="7F7F7F" w:themeColor="text1" w:themeTint="80"/>
          <w:sz w:val="72"/>
          <w:szCs w:val="72"/>
        </w:rPr>
      </w:pPr>
      <w:r w:rsidRPr="00291BF1">
        <w:rPr>
          <w:rFonts w:ascii="Source Sans Pro Black" w:hAnsi="Source Sans Pro Black"/>
          <w:color w:val="7F7F7F" w:themeColor="text1" w:themeTint="80"/>
          <w:sz w:val="72"/>
          <w:szCs w:val="72"/>
        </w:rPr>
        <w:t>ADUK QUICK GUIDE</w:t>
      </w:r>
    </w:p>
    <w:p w14:paraId="74FA4CD4" w14:textId="77777777" w:rsidR="004064B8" w:rsidRPr="00291BF1" w:rsidRDefault="004064B8" w:rsidP="004064B8">
      <w:pPr>
        <w:pStyle w:val="Heading1"/>
        <w:spacing w:before="0" w:line="240" w:lineRule="auto"/>
        <w:rPr>
          <w:rFonts w:ascii="Source Sans Pro Black" w:hAnsi="Source Sans Pro Black"/>
          <w:color w:val="7F7F7F" w:themeColor="text1" w:themeTint="80"/>
          <w:sz w:val="44"/>
          <w:szCs w:val="44"/>
        </w:rPr>
      </w:pPr>
      <w:r w:rsidRPr="00291BF1">
        <w:rPr>
          <w:rFonts w:ascii="Source Sans Pro Black" w:hAnsi="Source Sans Pro Black"/>
          <w:color w:val="7F7F7F" w:themeColor="text1" w:themeTint="80"/>
          <w:sz w:val="44"/>
          <w:szCs w:val="44"/>
        </w:rPr>
        <w:t xml:space="preserve">ASSISTANCE DOGS IN </w:t>
      </w:r>
      <w:r>
        <w:rPr>
          <w:rFonts w:ascii="Source Sans Pro Black" w:hAnsi="Source Sans Pro Black"/>
          <w:color w:val="7F7F7F" w:themeColor="text1" w:themeTint="80"/>
          <w:sz w:val="44"/>
          <w:szCs w:val="44"/>
        </w:rPr>
        <w:t xml:space="preserve">THE WORKPLACE </w:t>
      </w:r>
    </w:p>
    <w:p w14:paraId="41625634" w14:textId="77777777" w:rsidR="004064B8" w:rsidRPr="00705CB1" w:rsidRDefault="004064B8" w:rsidP="004064B8">
      <w:pPr>
        <w:rPr>
          <w:b/>
          <w:bCs/>
          <w:sz w:val="6"/>
          <w:szCs w:val="6"/>
        </w:rPr>
      </w:pPr>
    </w:p>
    <w:p w14:paraId="7491E606" w14:textId="63AE6BCA" w:rsidR="004064B8" w:rsidRPr="00996189" w:rsidRDefault="004064B8" w:rsidP="004064B8">
      <w:pPr>
        <w:rPr>
          <w:color w:val="auto"/>
          <w:sz w:val="28"/>
          <w:szCs w:val="28"/>
        </w:rPr>
      </w:pPr>
      <w:r w:rsidRPr="00996189">
        <w:rPr>
          <w:b/>
          <w:bCs/>
          <w:color w:val="auto"/>
          <w:sz w:val="28"/>
          <w:szCs w:val="28"/>
        </w:rPr>
        <w:t xml:space="preserve">Assistance Dogs UK is the umbrella body for assistance dog </w:t>
      </w:r>
      <w:r>
        <w:rPr>
          <w:b/>
          <w:bCs/>
          <w:color w:val="auto"/>
          <w:sz w:val="28"/>
          <w:szCs w:val="28"/>
        </w:rPr>
        <w:t>organisations</w:t>
      </w:r>
      <w:r w:rsidRPr="00996189">
        <w:rPr>
          <w:b/>
          <w:bCs/>
          <w:color w:val="auto"/>
          <w:sz w:val="28"/>
          <w:szCs w:val="28"/>
        </w:rPr>
        <w:t xml:space="preserve"> that have been accredited by </w:t>
      </w:r>
      <w:r>
        <w:rPr>
          <w:b/>
          <w:bCs/>
          <w:color w:val="auto"/>
          <w:sz w:val="28"/>
          <w:szCs w:val="28"/>
        </w:rPr>
        <w:t>an international training standards body</w:t>
      </w:r>
      <w:r w:rsidRPr="00996189">
        <w:rPr>
          <w:b/>
          <w:bCs/>
          <w:color w:val="auto"/>
          <w:sz w:val="28"/>
          <w:szCs w:val="28"/>
        </w:rPr>
        <w:t xml:space="preserve">. </w:t>
      </w:r>
      <w:r w:rsidRPr="00996189">
        <w:rPr>
          <w:rFonts w:asciiTheme="minorHAnsi" w:hAnsiTheme="minorHAnsi" w:cstheme="minorHAnsi"/>
          <w:color w:val="auto"/>
          <w:sz w:val="28"/>
          <w:szCs w:val="28"/>
        </w:rPr>
        <w:t xml:space="preserve">Assistance dogs from ADUK </w:t>
      </w:r>
      <w:r w:rsidRPr="00996189">
        <w:rPr>
          <w:color w:val="auto"/>
          <w:sz w:val="28"/>
          <w:szCs w:val="28"/>
        </w:rPr>
        <w:t>member organisations are highly trained to support a</w:t>
      </w:r>
      <w:r>
        <w:rPr>
          <w:color w:val="auto"/>
          <w:sz w:val="28"/>
          <w:szCs w:val="28"/>
        </w:rPr>
        <w:t xml:space="preserve"> </w:t>
      </w:r>
      <w:r w:rsidRPr="00A92AD7">
        <w:rPr>
          <w:color w:val="auto"/>
          <w:sz w:val="28"/>
          <w:szCs w:val="28"/>
        </w:rPr>
        <w:t>disabled pe</w:t>
      </w:r>
      <w:r>
        <w:rPr>
          <w:color w:val="auto"/>
          <w:sz w:val="28"/>
          <w:szCs w:val="28"/>
        </w:rPr>
        <w:t>rson</w:t>
      </w:r>
      <w:r>
        <w:rPr>
          <w:color w:val="auto"/>
          <w:sz w:val="28"/>
          <w:szCs w:val="28"/>
        </w:rPr>
        <w:t>’</w:t>
      </w:r>
      <w:r>
        <w:rPr>
          <w:color w:val="auto"/>
          <w:sz w:val="28"/>
          <w:szCs w:val="28"/>
        </w:rPr>
        <w:t>s</w:t>
      </w:r>
      <w:r w:rsidRPr="00996189">
        <w:rPr>
          <w:color w:val="auto"/>
          <w:sz w:val="28"/>
          <w:szCs w:val="28"/>
        </w:rPr>
        <w:t xml:space="preserve"> individual condition by</w:t>
      </w:r>
      <w:r w:rsidRPr="00996189">
        <w:rPr>
          <w:rFonts w:asciiTheme="minorHAnsi" w:hAnsiTheme="minorHAnsi" w:cstheme="minorHAnsi"/>
          <w:color w:val="auto"/>
          <w:sz w:val="28"/>
          <w:szCs w:val="28"/>
        </w:rPr>
        <w:t xml:space="preserve"> carrying ou</w:t>
      </w:r>
      <w:r>
        <w:rPr>
          <w:rFonts w:asciiTheme="minorHAnsi" w:hAnsiTheme="minorHAnsi" w:cstheme="minorHAnsi"/>
          <w:color w:val="auto"/>
          <w:sz w:val="28"/>
          <w:szCs w:val="28"/>
        </w:rPr>
        <w:t>t</w:t>
      </w:r>
      <w:r w:rsidRPr="00996189">
        <w:rPr>
          <w:rFonts w:asciiTheme="minorHAnsi" w:hAnsiTheme="minorHAnsi" w:cstheme="minorHAnsi"/>
          <w:color w:val="auto"/>
          <w:sz w:val="28"/>
          <w:szCs w:val="28"/>
        </w:rPr>
        <w:t xml:space="preserve"> specific trained responses and tasks</w:t>
      </w:r>
      <w:r w:rsidRPr="00996189">
        <w:rPr>
          <w:color w:val="auto"/>
          <w:sz w:val="28"/>
          <w:szCs w:val="28"/>
        </w:rPr>
        <w:t xml:space="preserve">. </w:t>
      </w:r>
    </w:p>
    <w:p w14:paraId="1C326BEB" w14:textId="77777777" w:rsidR="004064B8" w:rsidRDefault="004064B8" w:rsidP="004064B8">
      <w:pPr>
        <w:rPr>
          <w:color w:val="auto"/>
          <w:sz w:val="28"/>
          <w:szCs w:val="28"/>
        </w:rPr>
      </w:pPr>
      <w:r>
        <w:rPr>
          <w:color w:val="auto"/>
          <w:sz w:val="28"/>
          <w:szCs w:val="28"/>
        </w:rPr>
        <w:t>More and more employers are considering making their place of work dog friendly. Alongside this, it is important to distinguish between allowing employees to bring their pet dogs to work, and the legal obligations that employers have regarding disabled employees who rely on an assistance dog.</w:t>
      </w:r>
    </w:p>
    <w:p w14:paraId="5562D409" w14:textId="77777777" w:rsidR="004064B8" w:rsidRPr="00996189" w:rsidRDefault="004064B8" w:rsidP="004064B8">
      <w:pPr>
        <w:rPr>
          <w:color w:val="auto"/>
          <w:sz w:val="28"/>
          <w:szCs w:val="28"/>
        </w:rPr>
      </w:pPr>
      <w:r>
        <w:rPr>
          <w:color w:val="auto"/>
          <w:sz w:val="28"/>
          <w:szCs w:val="28"/>
        </w:rPr>
        <w:t xml:space="preserve">If an employer is considering becoming more pet friendly, they might want to consider how having multiple dogs in the workplace will impact on an assistance dog and their handler. This guide aims to introduce employers to the topic of welcoming assistance dogs to the workplace. </w:t>
      </w:r>
    </w:p>
    <w:p w14:paraId="4B6D49EA" w14:textId="77777777" w:rsidR="004064B8" w:rsidRPr="00E65907" w:rsidRDefault="004064B8" w:rsidP="004064B8">
      <w:pPr>
        <w:pStyle w:val="Heading2"/>
        <w:rPr>
          <w:rFonts w:ascii="Source Sans Pro Black" w:hAnsi="Source Sans Pro Black"/>
          <w:color w:val="7F7F7F" w:themeColor="text1" w:themeTint="80"/>
          <w:sz w:val="36"/>
          <w:szCs w:val="36"/>
        </w:rPr>
      </w:pPr>
      <w:r w:rsidRPr="00E65907">
        <w:rPr>
          <w:rFonts w:ascii="Source Sans Pro Black" w:hAnsi="Source Sans Pro Black"/>
          <w:color w:val="7F7F7F" w:themeColor="text1" w:themeTint="80"/>
          <w:sz w:val="36"/>
          <w:szCs w:val="36"/>
        </w:rPr>
        <w:t xml:space="preserve">The Law </w:t>
      </w:r>
    </w:p>
    <w:p w14:paraId="3AB97E62" w14:textId="77777777" w:rsidR="004064B8" w:rsidRPr="00996189" w:rsidRDefault="004064B8" w:rsidP="004064B8">
      <w:pPr>
        <w:spacing w:line="276" w:lineRule="auto"/>
        <w:rPr>
          <w:rFonts w:asciiTheme="minorHAnsi" w:hAnsiTheme="minorHAnsi" w:cstheme="minorHAnsi"/>
          <w:color w:val="auto"/>
          <w:sz w:val="28"/>
          <w:szCs w:val="28"/>
        </w:rPr>
      </w:pPr>
      <w:r w:rsidRPr="00F24BE2">
        <w:rPr>
          <w:rFonts w:asciiTheme="minorHAnsi" w:hAnsiTheme="minorHAnsi" w:cstheme="minorHAnsi"/>
          <w:b/>
          <w:bCs/>
          <w:noProof/>
          <w:color w:val="000000" w:themeColor="text1"/>
          <w:sz w:val="36"/>
          <w:szCs w:val="36"/>
        </w:rPr>
        <w:drawing>
          <wp:anchor distT="0" distB="0" distL="114300" distR="114300" simplePos="0" relativeHeight="251660288" behindDoc="1" locked="0" layoutInCell="1" allowOverlap="1" wp14:anchorId="14C9B106" wp14:editId="1898F844">
            <wp:simplePos x="0" y="0"/>
            <wp:positionH relativeFrom="margin">
              <wp:posOffset>3556836</wp:posOffset>
            </wp:positionH>
            <wp:positionV relativeFrom="paragraph">
              <wp:posOffset>6937</wp:posOffset>
            </wp:positionV>
            <wp:extent cx="2415540" cy="3027680"/>
            <wp:effectExtent l="0" t="0" r="3810" b="1270"/>
            <wp:wrapSquare wrapText="bothSides"/>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rotWithShape="1">
                    <a:blip r:embed="rId5" cstate="print">
                      <a:extLst>
                        <a:ext uri="{28A0092B-C50C-407E-A947-70E740481C1C}">
                          <a14:useLocalDpi xmlns:a14="http://schemas.microsoft.com/office/drawing/2010/main" val="0"/>
                        </a:ext>
                      </a:extLst>
                    </a:blip>
                    <a:srcRect t="21070" r="16085" b="1"/>
                    <a:stretch/>
                  </pic:blipFill>
                  <pic:spPr bwMode="auto">
                    <a:xfrm>
                      <a:off x="0" y="0"/>
                      <a:ext cx="2415540" cy="302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auto"/>
          <w:sz w:val="28"/>
          <w:szCs w:val="28"/>
        </w:rPr>
        <w:t>D</w:t>
      </w:r>
      <w:r w:rsidRPr="00A92AD7">
        <w:rPr>
          <w:rFonts w:asciiTheme="minorHAnsi" w:hAnsiTheme="minorHAnsi" w:cstheme="minorHAnsi"/>
          <w:color w:val="auto"/>
          <w:sz w:val="28"/>
          <w:szCs w:val="28"/>
        </w:rPr>
        <w:t>isabled people</w:t>
      </w:r>
      <w:r w:rsidRPr="00996189">
        <w:rPr>
          <w:rFonts w:asciiTheme="minorHAnsi" w:hAnsiTheme="minorHAnsi" w:cstheme="minorHAnsi"/>
          <w:color w:val="auto"/>
          <w:sz w:val="28"/>
          <w:szCs w:val="28"/>
        </w:rPr>
        <w:t xml:space="preserve"> have important rights under the Equality Act 2010 and the Disability Discrimination Act (</w:t>
      </w:r>
      <w:proofErr w:type="spellStart"/>
      <w:r w:rsidRPr="00996189">
        <w:rPr>
          <w:rFonts w:asciiTheme="minorHAnsi" w:hAnsiTheme="minorHAnsi" w:cstheme="minorHAnsi"/>
          <w:color w:val="auto"/>
          <w:sz w:val="28"/>
          <w:szCs w:val="28"/>
        </w:rPr>
        <w:t>DDA</w:t>
      </w:r>
      <w:proofErr w:type="spellEnd"/>
      <w:r w:rsidRPr="00996189">
        <w:rPr>
          <w:rFonts w:asciiTheme="minorHAnsi" w:hAnsiTheme="minorHAnsi" w:cstheme="minorHAnsi"/>
          <w:color w:val="auto"/>
          <w:sz w:val="28"/>
          <w:szCs w:val="28"/>
        </w:rPr>
        <w:t xml:space="preserve">) 1995 (Northern Ireland). It is unlawful for employers to treat </w:t>
      </w:r>
      <w:r w:rsidRPr="00A92AD7">
        <w:rPr>
          <w:rFonts w:asciiTheme="minorHAnsi" w:hAnsiTheme="minorHAnsi" w:cstheme="minorHAnsi"/>
          <w:color w:val="auto"/>
          <w:sz w:val="28"/>
          <w:szCs w:val="28"/>
        </w:rPr>
        <w:t>disabled people</w:t>
      </w:r>
      <w:r>
        <w:rPr>
          <w:rFonts w:asciiTheme="minorHAnsi" w:hAnsiTheme="minorHAnsi" w:cstheme="minorHAnsi"/>
          <w:color w:val="auto"/>
          <w:sz w:val="28"/>
          <w:szCs w:val="28"/>
        </w:rPr>
        <w:t xml:space="preserve"> </w:t>
      </w:r>
      <w:r w:rsidRPr="00996189">
        <w:rPr>
          <w:rFonts w:asciiTheme="minorHAnsi" w:hAnsiTheme="minorHAnsi" w:cstheme="minorHAnsi"/>
          <w:color w:val="auto"/>
          <w:sz w:val="28"/>
          <w:szCs w:val="28"/>
        </w:rPr>
        <w:t xml:space="preserve">less favourably because of their disability, or because they have an assistance dog. </w:t>
      </w:r>
    </w:p>
    <w:p w14:paraId="79325069" w14:textId="77777777" w:rsidR="004064B8" w:rsidRPr="00996189" w:rsidRDefault="004064B8" w:rsidP="004064B8">
      <w:pPr>
        <w:shd w:val="clear" w:color="auto" w:fill="FFFFFF"/>
        <w:spacing w:after="150" w:line="276" w:lineRule="auto"/>
        <w:rPr>
          <w:rFonts w:asciiTheme="minorHAnsi" w:hAnsiTheme="minorHAnsi" w:cstheme="minorHAnsi"/>
          <w:color w:val="auto"/>
          <w:sz w:val="28"/>
          <w:szCs w:val="28"/>
        </w:rPr>
      </w:pPr>
      <w:r w:rsidRPr="00996189">
        <w:rPr>
          <w:rFonts w:asciiTheme="minorHAnsi" w:hAnsiTheme="minorHAnsi" w:cstheme="minorHAnsi"/>
          <w:color w:val="auto"/>
          <w:sz w:val="28"/>
          <w:szCs w:val="28"/>
        </w:rPr>
        <w:t>It is unlawful to refuse access to a</w:t>
      </w:r>
      <w:r>
        <w:rPr>
          <w:rFonts w:asciiTheme="minorHAnsi" w:hAnsiTheme="minorHAnsi" w:cstheme="minorHAnsi"/>
          <w:color w:val="auto"/>
          <w:sz w:val="28"/>
          <w:szCs w:val="28"/>
        </w:rPr>
        <w:t xml:space="preserve"> disabled</w:t>
      </w:r>
      <w:r w:rsidRPr="00996189">
        <w:rPr>
          <w:rFonts w:asciiTheme="minorHAnsi" w:hAnsiTheme="minorHAnsi" w:cstheme="minorHAnsi"/>
          <w:color w:val="auto"/>
          <w:sz w:val="28"/>
          <w:szCs w:val="28"/>
        </w:rPr>
        <w:t xml:space="preserve"> person</w:t>
      </w:r>
      <w:r>
        <w:rPr>
          <w:rFonts w:asciiTheme="minorHAnsi" w:hAnsiTheme="minorHAnsi" w:cstheme="minorHAnsi"/>
          <w:color w:val="auto"/>
          <w:sz w:val="28"/>
          <w:szCs w:val="28"/>
        </w:rPr>
        <w:t xml:space="preserve">, </w:t>
      </w:r>
      <w:r w:rsidRPr="00996189">
        <w:rPr>
          <w:rFonts w:asciiTheme="minorHAnsi" w:hAnsiTheme="minorHAnsi" w:cstheme="minorHAnsi"/>
          <w:color w:val="auto"/>
          <w:sz w:val="28"/>
          <w:szCs w:val="28"/>
        </w:rPr>
        <w:t xml:space="preserve">except in the most exceptional circumstance. This includes those accompanied by an assistance dog. </w:t>
      </w:r>
    </w:p>
    <w:p w14:paraId="1A43D20B" w14:textId="77777777" w:rsidR="004064B8" w:rsidRPr="00996189" w:rsidRDefault="004064B8" w:rsidP="004064B8">
      <w:pPr>
        <w:shd w:val="clear" w:color="auto" w:fill="FFFFFF"/>
        <w:spacing w:after="150" w:line="276" w:lineRule="auto"/>
        <w:rPr>
          <w:rFonts w:asciiTheme="minorHAnsi" w:hAnsiTheme="minorHAnsi" w:cstheme="minorHAnsi"/>
          <w:color w:val="auto"/>
          <w:sz w:val="28"/>
          <w:szCs w:val="28"/>
        </w:rPr>
      </w:pPr>
      <w:r w:rsidRPr="00996189">
        <w:rPr>
          <w:color w:val="auto"/>
          <w:sz w:val="28"/>
          <w:szCs w:val="28"/>
        </w:rPr>
        <w:t>It is important to remember that not every person with an assistance dog has a visible disability. Unless the information is needed in order to make reasonable adjustments, it is not appropriate to question an employee about the nature of their disability</w:t>
      </w:r>
      <w:r>
        <w:rPr>
          <w:color w:val="auto"/>
          <w:sz w:val="28"/>
          <w:szCs w:val="28"/>
        </w:rPr>
        <w:t>.</w:t>
      </w:r>
    </w:p>
    <w:p w14:paraId="36DDBA40" w14:textId="77777777" w:rsidR="004064B8" w:rsidRPr="000062D1" w:rsidRDefault="004064B8" w:rsidP="004064B8">
      <w:pPr>
        <w:pStyle w:val="Heading2"/>
        <w:rPr>
          <w:rFonts w:ascii="Source Sans Pro Black" w:hAnsi="Source Sans Pro Black"/>
          <w:b/>
          <w:bCs/>
          <w:color w:val="7F7F7F" w:themeColor="text1" w:themeTint="80"/>
          <w:sz w:val="18"/>
          <w:szCs w:val="18"/>
        </w:rPr>
      </w:pPr>
    </w:p>
    <w:p w14:paraId="733F0350" w14:textId="77777777" w:rsidR="004064B8" w:rsidRDefault="004064B8" w:rsidP="004064B8">
      <w:pPr>
        <w:pStyle w:val="Heading2"/>
        <w:rPr>
          <w:rFonts w:ascii="Source Sans Pro Black" w:hAnsi="Source Sans Pro Black"/>
          <w:b/>
          <w:bCs/>
          <w:color w:val="7F7F7F" w:themeColor="text1" w:themeTint="80"/>
          <w:sz w:val="36"/>
          <w:szCs w:val="36"/>
        </w:rPr>
      </w:pPr>
      <w:r>
        <w:rPr>
          <w:rFonts w:ascii="Source Sans Pro Black" w:hAnsi="Source Sans Pro Black"/>
          <w:b/>
          <w:bCs/>
          <w:color w:val="7F7F7F" w:themeColor="text1" w:themeTint="80"/>
          <w:sz w:val="36"/>
          <w:szCs w:val="36"/>
        </w:rPr>
        <w:t>R</w:t>
      </w:r>
      <w:r w:rsidRPr="005114C3">
        <w:rPr>
          <w:rFonts w:ascii="Source Sans Pro Black" w:hAnsi="Source Sans Pro Black"/>
          <w:b/>
          <w:bCs/>
          <w:color w:val="7F7F7F" w:themeColor="text1" w:themeTint="80"/>
          <w:sz w:val="36"/>
          <w:szCs w:val="36"/>
        </w:rPr>
        <w:t xml:space="preserve">easonable </w:t>
      </w:r>
      <w:r>
        <w:rPr>
          <w:rFonts w:ascii="Source Sans Pro Black" w:hAnsi="Source Sans Pro Black"/>
          <w:b/>
          <w:bCs/>
          <w:color w:val="7F7F7F" w:themeColor="text1" w:themeTint="80"/>
          <w:sz w:val="36"/>
          <w:szCs w:val="36"/>
        </w:rPr>
        <w:t>A</w:t>
      </w:r>
      <w:r w:rsidRPr="005114C3">
        <w:rPr>
          <w:rFonts w:ascii="Source Sans Pro Black" w:hAnsi="Source Sans Pro Black"/>
          <w:b/>
          <w:bCs/>
          <w:color w:val="7F7F7F" w:themeColor="text1" w:themeTint="80"/>
          <w:sz w:val="36"/>
          <w:szCs w:val="36"/>
        </w:rPr>
        <w:t>djustments</w:t>
      </w:r>
    </w:p>
    <w:p w14:paraId="536EFAA3" w14:textId="77777777" w:rsidR="004064B8" w:rsidRPr="00996189" w:rsidRDefault="004064B8" w:rsidP="004064B8">
      <w:pPr>
        <w:rPr>
          <w:color w:val="auto"/>
          <w:sz w:val="28"/>
          <w:szCs w:val="28"/>
        </w:rPr>
      </w:pPr>
      <w:r w:rsidRPr="00996189">
        <w:rPr>
          <w:color w:val="auto"/>
          <w:sz w:val="28"/>
          <w:szCs w:val="28"/>
        </w:rPr>
        <w:t xml:space="preserve">An employer is required to make reasonable adjustments to enable </w:t>
      </w:r>
      <w:proofErr w:type="gramStart"/>
      <w:r w:rsidRPr="00996189">
        <w:rPr>
          <w:color w:val="auto"/>
          <w:sz w:val="28"/>
          <w:szCs w:val="28"/>
        </w:rPr>
        <w:t>an</w:t>
      </w:r>
      <w:proofErr w:type="gramEnd"/>
      <w:r w:rsidRPr="00996189">
        <w:rPr>
          <w:color w:val="auto"/>
          <w:sz w:val="28"/>
          <w:szCs w:val="28"/>
        </w:rPr>
        <w:t xml:space="preserve"> </w:t>
      </w:r>
      <w:r>
        <w:rPr>
          <w:color w:val="auto"/>
          <w:sz w:val="28"/>
          <w:szCs w:val="28"/>
        </w:rPr>
        <w:t xml:space="preserve">disabled </w:t>
      </w:r>
      <w:r w:rsidRPr="00996189">
        <w:rPr>
          <w:color w:val="auto"/>
          <w:sz w:val="28"/>
          <w:szCs w:val="28"/>
        </w:rPr>
        <w:t xml:space="preserve">employee with an assistance dog to attend their workplace and carry out their job. </w:t>
      </w:r>
      <w:r w:rsidRPr="00996189">
        <w:rPr>
          <w:color w:val="auto"/>
          <w:sz w:val="28"/>
          <w:szCs w:val="28"/>
        </w:rPr>
        <w:br/>
        <w:t xml:space="preserve">This could include: </w:t>
      </w:r>
    </w:p>
    <w:p w14:paraId="639232AD" w14:textId="77777777" w:rsidR="004064B8" w:rsidRPr="000062D1" w:rsidRDefault="004064B8" w:rsidP="004064B8">
      <w:pPr>
        <w:pStyle w:val="ListParagraph"/>
        <w:numPr>
          <w:ilvl w:val="0"/>
          <w:numId w:val="2"/>
        </w:numPr>
        <w:tabs>
          <w:tab w:val="left" w:pos="360"/>
        </w:tabs>
        <w:rPr>
          <w:color w:val="auto"/>
          <w:sz w:val="28"/>
          <w:szCs w:val="28"/>
        </w:rPr>
      </w:pPr>
      <w:r w:rsidRPr="000062D1">
        <w:rPr>
          <w:rFonts w:asciiTheme="minorHAnsi" w:hAnsiTheme="minorHAnsi" w:cstheme="minorHAnsi"/>
          <w:color w:val="auto"/>
          <w:sz w:val="28"/>
          <w:szCs w:val="28"/>
        </w:rPr>
        <w:t xml:space="preserve">Making space for the dog and its bed, potentially moving a workstation to a quieter part of the office/space. </w:t>
      </w:r>
    </w:p>
    <w:p w14:paraId="7AAF1386" w14:textId="77777777" w:rsidR="004064B8" w:rsidRPr="000062D1" w:rsidRDefault="004064B8" w:rsidP="004064B8">
      <w:pPr>
        <w:pStyle w:val="ListParagraph"/>
        <w:numPr>
          <w:ilvl w:val="0"/>
          <w:numId w:val="2"/>
        </w:numPr>
        <w:rPr>
          <w:color w:val="auto"/>
          <w:sz w:val="28"/>
          <w:szCs w:val="28"/>
        </w:rPr>
      </w:pPr>
      <w:r w:rsidRPr="000062D1">
        <w:rPr>
          <w:rFonts w:asciiTheme="minorHAnsi" w:hAnsiTheme="minorHAnsi" w:cstheme="minorHAnsi"/>
          <w:color w:val="auto"/>
          <w:sz w:val="28"/>
          <w:szCs w:val="28"/>
        </w:rPr>
        <w:t xml:space="preserve">Providing or </w:t>
      </w:r>
      <w:r w:rsidRPr="000062D1">
        <w:rPr>
          <w:color w:val="auto"/>
          <w:sz w:val="28"/>
          <w:szCs w:val="28"/>
        </w:rPr>
        <w:t xml:space="preserve">allocating an outside space or ‘spending area’ where the dog can relieve itself (if outside space is available). </w:t>
      </w:r>
    </w:p>
    <w:p w14:paraId="298D0579" w14:textId="77777777" w:rsidR="004064B8" w:rsidRDefault="004064B8" w:rsidP="004064B8">
      <w:pPr>
        <w:pStyle w:val="ListParagraph"/>
        <w:numPr>
          <w:ilvl w:val="0"/>
          <w:numId w:val="2"/>
        </w:numPr>
        <w:rPr>
          <w:color w:val="auto"/>
          <w:sz w:val="28"/>
          <w:szCs w:val="28"/>
        </w:rPr>
      </w:pPr>
      <w:r w:rsidRPr="000062D1">
        <w:rPr>
          <w:rFonts w:eastAsia="Times New Roman"/>
          <w:color w:val="auto"/>
          <w:sz w:val="28"/>
          <w:szCs w:val="28"/>
        </w:rPr>
        <w:t>Mak</w:t>
      </w:r>
      <w:r>
        <w:rPr>
          <w:rFonts w:eastAsia="Times New Roman"/>
          <w:color w:val="auto"/>
          <w:sz w:val="28"/>
          <w:szCs w:val="28"/>
        </w:rPr>
        <w:t>ing</w:t>
      </w:r>
      <w:r w:rsidRPr="000062D1">
        <w:rPr>
          <w:rFonts w:eastAsia="Times New Roman"/>
          <w:color w:val="auto"/>
          <w:sz w:val="28"/>
          <w:szCs w:val="28"/>
        </w:rPr>
        <w:t xml:space="preserve"> changes to working hours to accommodate short breaks to allow the dog to have a comfort break</w:t>
      </w:r>
      <w:r>
        <w:rPr>
          <w:rFonts w:eastAsia="Times New Roman"/>
          <w:color w:val="auto"/>
          <w:sz w:val="28"/>
          <w:szCs w:val="28"/>
        </w:rPr>
        <w:t>.</w:t>
      </w:r>
      <w:r w:rsidRPr="000062D1">
        <w:rPr>
          <w:color w:val="auto"/>
          <w:sz w:val="28"/>
          <w:szCs w:val="28"/>
        </w:rPr>
        <w:t xml:space="preserve"> </w:t>
      </w:r>
    </w:p>
    <w:p w14:paraId="2217CE4C" w14:textId="77777777" w:rsidR="004064B8" w:rsidRPr="005821DE" w:rsidRDefault="004064B8" w:rsidP="004064B8">
      <w:pPr>
        <w:tabs>
          <w:tab w:val="center" w:pos="3300"/>
        </w:tabs>
        <w:spacing w:after="0"/>
        <w:rPr>
          <w:rStyle w:val="Heading2Char"/>
          <w:rFonts w:ascii="Source Sans Pro" w:hAnsi="Source Sans Pro"/>
          <w:b/>
          <w:bCs/>
          <w:color w:val="808080" w:themeColor="background1" w:themeShade="80"/>
          <w:sz w:val="36"/>
          <w:szCs w:val="36"/>
        </w:rPr>
      </w:pPr>
      <w:r w:rsidRPr="005821DE">
        <w:rPr>
          <w:rStyle w:val="Heading2Char"/>
          <w:rFonts w:ascii="Source Sans Pro" w:hAnsi="Source Sans Pro"/>
          <w:b/>
          <w:bCs/>
          <w:noProof/>
          <w:color w:val="808080" w:themeColor="background1" w:themeShade="80"/>
          <w:sz w:val="36"/>
          <w:szCs w:val="36"/>
        </w:rPr>
        <w:drawing>
          <wp:anchor distT="0" distB="0" distL="114300" distR="114300" simplePos="0" relativeHeight="251659264" behindDoc="1" locked="0" layoutInCell="1" allowOverlap="1" wp14:anchorId="3F790E50" wp14:editId="2226E317">
            <wp:simplePos x="0" y="0"/>
            <wp:positionH relativeFrom="margin">
              <wp:posOffset>4305300</wp:posOffset>
            </wp:positionH>
            <wp:positionV relativeFrom="paragraph">
              <wp:posOffset>13335</wp:posOffset>
            </wp:positionV>
            <wp:extent cx="1724025" cy="1936750"/>
            <wp:effectExtent l="0" t="0" r="9525" b="6350"/>
            <wp:wrapTight wrapText="bothSides">
              <wp:wrapPolygon edited="0">
                <wp:start x="0" y="0"/>
                <wp:lineTo x="0" y="21458"/>
                <wp:lineTo x="21481" y="21458"/>
                <wp:lineTo x="21481" y="0"/>
                <wp:lineTo x="0" y="0"/>
              </wp:wrapPolygon>
            </wp:wrapTight>
            <wp:docPr id="195" name="Picture 195" descr="An image of the ADUK ID book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n image of the ADUK ID booklet. "/>
                    <pic:cNvPicPr/>
                  </pic:nvPicPr>
                  <pic:blipFill>
                    <a:blip r:embed="rId6">
                      <a:extLst>
                        <a:ext uri="{28A0092B-C50C-407E-A947-70E740481C1C}">
                          <a14:useLocalDpi xmlns:a14="http://schemas.microsoft.com/office/drawing/2010/main" val="0"/>
                        </a:ext>
                      </a:extLst>
                    </a:blip>
                    <a:stretch>
                      <a:fillRect/>
                    </a:stretch>
                  </pic:blipFill>
                  <pic:spPr>
                    <a:xfrm>
                      <a:off x="0" y="0"/>
                      <a:ext cx="1724025" cy="1936750"/>
                    </a:xfrm>
                    <a:prstGeom prst="rect">
                      <a:avLst/>
                    </a:prstGeom>
                  </pic:spPr>
                </pic:pic>
              </a:graphicData>
            </a:graphic>
            <wp14:sizeRelH relativeFrom="margin">
              <wp14:pctWidth>0</wp14:pctWidth>
            </wp14:sizeRelH>
            <wp14:sizeRelV relativeFrom="margin">
              <wp14:pctHeight>0</wp14:pctHeight>
            </wp14:sizeRelV>
          </wp:anchor>
        </w:drawing>
      </w:r>
      <w:r w:rsidRPr="005821DE">
        <w:rPr>
          <w:rStyle w:val="Heading2Char"/>
          <w:rFonts w:ascii="Source Sans Pro" w:hAnsi="Source Sans Pro"/>
          <w:b/>
          <w:bCs/>
          <w:color w:val="808080" w:themeColor="background1" w:themeShade="80"/>
          <w:sz w:val="36"/>
          <w:szCs w:val="36"/>
        </w:rPr>
        <w:t>‘Proof’</w:t>
      </w:r>
      <w:r>
        <w:rPr>
          <w:rStyle w:val="Heading2Char"/>
          <w:rFonts w:ascii="Source Sans Pro" w:hAnsi="Source Sans Pro"/>
          <w:b/>
          <w:bCs/>
          <w:color w:val="808080" w:themeColor="background1" w:themeShade="80"/>
          <w:sz w:val="36"/>
          <w:szCs w:val="36"/>
        </w:rPr>
        <w:tab/>
      </w:r>
    </w:p>
    <w:p w14:paraId="0651FD33" w14:textId="77777777" w:rsidR="004064B8" w:rsidRDefault="004064B8" w:rsidP="004064B8">
      <w:pPr>
        <w:rPr>
          <w:color w:val="auto"/>
          <w:sz w:val="28"/>
          <w:szCs w:val="28"/>
        </w:rPr>
      </w:pPr>
      <w:r>
        <w:rPr>
          <w:color w:val="auto"/>
          <w:sz w:val="28"/>
          <w:szCs w:val="28"/>
        </w:rPr>
        <w:t>All</w:t>
      </w:r>
      <w:r w:rsidRPr="00705CB1">
        <w:rPr>
          <w:color w:val="auto"/>
          <w:sz w:val="28"/>
          <w:szCs w:val="28"/>
        </w:rPr>
        <w:t xml:space="preserve"> assistance dogs trained by </w:t>
      </w:r>
      <w:r>
        <w:rPr>
          <w:color w:val="auto"/>
          <w:sz w:val="28"/>
          <w:szCs w:val="28"/>
        </w:rPr>
        <w:t>an ADUK m</w:t>
      </w:r>
      <w:r w:rsidRPr="00705CB1">
        <w:rPr>
          <w:color w:val="auto"/>
          <w:sz w:val="28"/>
          <w:szCs w:val="28"/>
        </w:rPr>
        <w:t xml:space="preserve">ember </w:t>
      </w:r>
      <w:r>
        <w:rPr>
          <w:color w:val="auto"/>
          <w:sz w:val="28"/>
          <w:szCs w:val="28"/>
        </w:rPr>
        <w:t xml:space="preserve">organisation </w:t>
      </w:r>
      <w:r w:rsidRPr="00705CB1">
        <w:rPr>
          <w:color w:val="auto"/>
          <w:sz w:val="28"/>
          <w:szCs w:val="28"/>
        </w:rPr>
        <w:t xml:space="preserve">are issued </w:t>
      </w:r>
      <w:r>
        <w:rPr>
          <w:color w:val="auto"/>
          <w:sz w:val="28"/>
          <w:szCs w:val="28"/>
        </w:rPr>
        <w:t xml:space="preserve">with </w:t>
      </w:r>
      <w:r w:rsidRPr="00705CB1">
        <w:rPr>
          <w:color w:val="auto"/>
          <w:sz w:val="28"/>
          <w:szCs w:val="28"/>
        </w:rPr>
        <w:t>an ADUK ID Booklet</w:t>
      </w:r>
      <w:r>
        <w:rPr>
          <w:color w:val="auto"/>
          <w:sz w:val="28"/>
          <w:szCs w:val="28"/>
        </w:rPr>
        <w:t xml:space="preserve"> containing details about the dog and the charity that trained it. </w:t>
      </w:r>
    </w:p>
    <w:p w14:paraId="126B3ADD" w14:textId="77777777" w:rsidR="004064B8" w:rsidRDefault="004064B8" w:rsidP="004064B8">
      <w:pPr>
        <w:rPr>
          <w:color w:val="auto"/>
          <w:sz w:val="28"/>
          <w:szCs w:val="28"/>
        </w:rPr>
      </w:pPr>
      <w:r>
        <w:rPr>
          <w:color w:val="auto"/>
          <w:sz w:val="28"/>
          <w:szCs w:val="28"/>
        </w:rPr>
        <w:t>N</w:t>
      </w:r>
      <w:r w:rsidRPr="00705CB1">
        <w:rPr>
          <w:color w:val="auto"/>
          <w:sz w:val="28"/>
          <w:szCs w:val="28"/>
        </w:rPr>
        <w:t xml:space="preserve">ot all assistance dog owners have </w:t>
      </w:r>
      <w:r>
        <w:rPr>
          <w:color w:val="auto"/>
          <w:sz w:val="28"/>
          <w:szCs w:val="28"/>
        </w:rPr>
        <w:t>trained their dog through a charity or carry specific</w:t>
      </w:r>
      <w:r w:rsidRPr="00705CB1">
        <w:rPr>
          <w:color w:val="auto"/>
          <w:sz w:val="28"/>
          <w:szCs w:val="28"/>
        </w:rPr>
        <w:t xml:space="preserve"> ID</w:t>
      </w:r>
      <w:r>
        <w:rPr>
          <w:color w:val="auto"/>
          <w:sz w:val="28"/>
          <w:szCs w:val="28"/>
        </w:rPr>
        <w:t xml:space="preserve">, nor are they required to by law. </w:t>
      </w:r>
      <w:r w:rsidRPr="00705CB1">
        <w:rPr>
          <w:color w:val="auto"/>
          <w:sz w:val="28"/>
          <w:szCs w:val="28"/>
        </w:rPr>
        <w:t>There is no register or certification process for assistance dogs in the UK</w:t>
      </w:r>
      <w:r>
        <w:rPr>
          <w:color w:val="auto"/>
          <w:sz w:val="28"/>
          <w:szCs w:val="28"/>
        </w:rPr>
        <w:t xml:space="preserve"> so there is no ‘proof’ that you can ask for from an employee.</w:t>
      </w:r>
    </w:p>
    <w:p w14:paraId="36BDDFA4" w14:textId="77777777" w:rsidR="004064B8" w:rsidRDefault="004064B8" w:rsidP="004064B8">
      <w:pPr>
        <w:pStyle w:val="Heading2"/>
        <w:rPr>
          <w:rFonts w:ascii="Source Sans Pro Black" w:hAnsi="Source Sans Pro Black"/>
          <w:b/>
          <w:bCs/>
          <w:color w:val="7F7F7F" w:themeColor="text1" w:themeTint="80"/>
          <w:sz w:val="36"/>
          <w:szCs w:val="36"/>
        </w:rPr>
      </w:pPr>
      <w:r w:rsidRPr="00295F48">
        <w:rPr>
          <w:rFonts w:ascii="Source Sans Pro Black" w:hAnsi="Source Sans Pro Black"/>
          <w:b/>
          <w:bCs/>
          <w:color w:val="7F7F7F" w:themeColor="text1" w:themeTint="80"/>
          <w:sz w:val="36"/>
          <w:szCs w:val="36"/>
        </w:rPr>
        <w:t xml:space="preserve">Other </w:t>
      </w:r>
      <w:r>
        <w:rPr>
          <w:rFonts w:ascii="Source Sans Pro Black" w:hAnsi="Source Sans Pro Black"/>
          <w:b/>
          <w:bCs/>
          <w:color w:val="7F7F7F" w:themeColor="text1" w:themeTint="80"/>
          <w:sz w:val="36"/>
          <w:szCs w:val="36"/>
        </w:rPr>
        <w:t>E</w:t>
      </w:r>
      <w:r w:rsidRPr="00295F48">
        <w:rPr>
          <w:rFonts w:ascii="Source Sans Pro Black" w:hAnsi="Source Sans Pro Black"/>
          <w:b/>
          <w:bCs/>
          <w:color w:val="7F7F7F" w:themeColor="text1" w:themeTint="80"/>
          <w:sz w:val="36"/>
          <w:szCs w:val="36"/>
        </w:rPr>
        <w:t>mployees</w:t>
      </w:r>
      <w:r>
        <w:rPr>
          <w:rFonts w:ascii="Source Sans Pro Black" w:hAnsi="Source Sans Pro Black"/>
          <w:b/>
          <w:bCs/>
          <w:color w:val="7F7F7F" w:themeColor="text1" w:themeTint="80"/>
          <w:sz w:val="36"/>
          <w:szCs w:val="36"/>
        </w:rPr>
        <w:t>, A</w:t>
      </w:r>
      <w:r w:rsidRPr="00295F48">
        <w:rPr>
          <w:rFonts w:ascii="Source Sans Pro Black" w:hAnsi="Source Sans Pro Black"/>
          <w:b/>
          <w:bCs/>
          <w:color w:val="7F7F7F" w:themeColor="text1" w:themeTint="80"/>
          <w:sz w:val="36"/>
          <w:szCs w:val="36"/>
        </w:rPr>
        <w:t xml:space="preserve">llergies and </w:t>
      </w:r>
      <w:r>
        <w:rPr>
          <w:rFonts w:ascii="Source Sans Pro Black" w:hAnsi="Source Sans Pro Black"/>
          <w:b/>
          <w:bCs/>
          <w:color w:val="7F7F7F" w:themeColor="text1" w:themeTint="80"/>
          <w:sz w:val="36"/>
          <w:szCs w:val="36"/>
        </w:rPr>
        <w:t>C</w:t>
      </w:r>
      <w:r w:rsidRPr="00295F48">
        <w:rPr>
          <w:rFonts w:ascii="Source Sans Pro Black" w:hAnsi="Source Sans Pro Black"/>
          <w:b/>
          <w:bCs/>
          <w:color w:val="7F7F7F" w:themeColor="text1" w:themeTint="80"/>
          <w:sz w:val="36"/>
          <w:szCs w:val="36"/>
        </w:rPr>
        <w:t xml:space="preserve">oncerns </w:t>
      </w:r>
    </w:p>
    <w:p w14:paraId="2D3968A0" w14:textId="77777777" w:rsidR="004064B8" w:rsidRDefault="004064B8" w:rsidP="004064B8">
      <w:pPr>
        <w:rPr>
          <w:color w:val="auto"/>
          <w:sz w:val="28"/>
          <w:szCs w:val="28"/>
        </w:rPr>
      </w:pPr>
      <w:r>
        <w:rPr>
          <w:color w:val="auto"/>
          <w:sz w:val="28"/>
          <w:szCs w:val="28"/>
        </w:rPr>
        <w:t xml:space="preserve">It is good practice to speak with employees about the introduction of an assistance dog and </w:t>
      </w:r>
      <w:r w:rsidRPr="00895B07">
        <w:rPr>
          <w:color w:val="auto"/>
          <w:sz w:val="28"/>
          <w:szCs w:val="28"/>
        </w:rPr>
        <w:t xml:space="preserve">how to appropriately interact </w:t>
      </w:r>
      <w:r>
        <w:rPr>
          <w:color w:val="auto"/>
          <w:sz w:val="28"/>
          <w:szCs w:val="28"/>
        </w:rPr>
        <w:t xml:space="preserve">with a dog. </w:t>
      </w:r>
    </w:p>
    <w:p w14:paraId="0E6F97FF" w14:textId="77777777" w:rsidR="004064B8" w:rsidRDefault="004064B8" w:rsidP="004064B8">
      <w:pPr>
        <w:rPr>
          <w:color w:val="auto"/>
          <w:sz w:val="28"/>
          <w:szCs w:val="28"/>
        </w:rPr>
      </w:pPr>
      <w:r w:rsidRPr="006F0514">
        <w:rPr>
          <w:color w:val="auto"/>
          <w:sz w:val="28"/>
          <w:szCs w:val="28"/>
        </w:rPr>
        <w:t>Allergy</w:t>
      </w:r>
      <w:r>
        <w:rPr>
          <w:color w:val="auto"/>
          <w:sz w:val="28"/>
          <w:szCs w:val="28"/>
        </w:rPr>
        <w:t xml:space="preserve"> </w:t>
      </w:r>
      <w:r w:rsidRPr="006F0514">
        <w:rPr>
          <w:color w:val="auto"/>
          <w:sz w:val="28"/>
          <w:szCs w:val="28"/>
        </w:rPr>
        <w:t xml:space="preserve">to dogs is sometimes given as a reason to not admit assistance dogs. While the prevalence of allergies generally is increasing worldwide, the incidence of allergies to dogs may be less than perhaps commonly thought. In the UK </w:t>
      </w:r>
      <w:r>
        <w:rPr>
          <w:color w:val="auto"/>
          <w:sz w:val="28"/>
          <w:szCs w:val="28"/>
        </w:rPr>
        <w:t>it is estimated that only</w:t>
      </w:r>
      <w:r w:rsidRPr="006F0514">
        <w:rPr>
          <w:color w:val="auto"/>
          <w:sz w:val="28"/>
          <w:szCs w:val="28"/>
        </w:rPr>
        <w:t xml:space="preserve"> 8% </w:t>
      </w:r>
      <w:r>
        <w:rPr>
          <w:color w:val="auto"/>
          <w:sz w:val="28"/>
          <w:szCs w:val="28"/>
        </w:rPr>
        <w:t xml:space="preserve">of </w:t>
      </w:r>
      <w:r w:rsidRPr="006F0514">
        <w:rPr>
          <w:color w:val="auto"/>
          <w:sz w:val="28"/>
          <w:szCs w:val="28"/>
        </w:rPr>
        <w:t>adults are sensitive to dog allergens</w:t>
      </w:r>
      <w:r>
        <w:rPr>
          <w:color w:val="auto"/>
          <w:sz w:val="28"/>
          <w:szCs w:val="28"/>
        </w:rPr>
        <w:t>.</w:t>
      </w:r>
      <w:r w:rsidRPr="006F0514">
        <w:rPr>
          <w:color w:val="auto"/>
          <w:sz w:val="28"/>
          <w:szCs w:val="28"/>
        </w:rPr>
        <w:t xml:space="preserve"> </w:t>
      </w:r>
    </w:p>
    <w:p w14:paraId="6A26CB41" w14:textId="77777777" w:rsidR="004064B8" w:rsidRDefault="004064B8" w:rsidP="004064B8">
      <w:pPr>
        <w:rPr>
          <w:color w:val="auto"/>
          <w:sz w:val="28"/>
          <w:szCs w:val="28"/>
        </w:rPr>
      </w:pPr>
      <w:r w:rsidRPr="006F0514">
        <w:rPr>
          <w:color w:val="auto"/>
          <w:sz w:val="28"/>
          <w:szCs w:val="28"/>
        </w:rPr>
        <w:t xml:space="preserve">Where a clear allergy risk to a specific individual </w:t>
      </w:r>
      <w:r>
        <w:rPr>
          <w:color w:val="auto"/>
          <w:sz w:val="28"/>
          <w:szCs w:val="28"/>
        </w:rPr>
        <w:t>is</w:t>
      </w:r>
      <w:r w:rsidRPr="006F0514">
        <w:rPr>
          <w:color w:val="auto"/>
          <w:sz w:val="28"/>
          <w:szCs w:val="28"/>
        </w:rPr>
        <w:t xml:space="preserve"> identified by an e</w:t>
      </w:r>
      <w:r>
        <w:rPr>
          <w:color w:val="auto"/>
          <w:sz w:val="28"/>
          <w:szCs w:val="28"/>
        </w:rPr>
        <w:t>mployer</w:t>
      </w:r>
      <w:r w:rsidRPr="006F0514">
        <w:rPr>
          <w:color w:val="auto"/>
          <w:sz w:val="28"/>
          <w:szCs w:val="28"/>
        </w:rPr>
        <w:t xml:space="preserve">, steps should be taken to reduce this risk, but </w:t>
      </w:r>
      <w:r>
        <w:rPr>
          <w:color w:val="auto"/>
          <w:sz w:val="28"/>
          <w:szCs w:val="28"/>
        </w:rPr>
        <w:t xml:space="preserve">a </w:t>
      </w:r>
      <w:r w:rsidRPr="006F0514">
        <w:rPr>
          <w:color w:val="auto"/>
          <w:sz w:val="28"/>
          <w:szCs w:val="28"/>
        </w:rPr>
        <w:t>refusal of access for assistance dogs based on the possibility that other people ‘may</w:t>
      </w:r>
      <w:r>
        <w:rPr>
          <w:color w:val="auto"/>
          <w:sz w:val="28"/>
          <w:szCs w:val="28"/>
        </w:rPr>
        <w:t>’</w:t>
      </w:r>
      <w:r w:rsidRPr="006F0514">
        <w:rPr>
          <w:color w:val="auto"/>
          <w:sz w:val="28"/>
          <w:szCs w:val="28"/>
        </w:rPr>
        <w:t xml:space="preserve"> be allergic is unlikely to be classed as a reasonable response.</w:t>
      </w:r>
    </w:p>
    <w:p w14:paraId="6D50709A" w14:textId="77777777" w:rsidR="004064B8" w:rsidRDefault="004064B8" w:rsidP="004064B8">
      <w:pPr>
        <w:rPr>
          <w:color w:val="auto"/>
          <w:sz w:val="28"/>
          <w:szCs w:val="28"/>
        </w:rPr>
      </w:pPr>
      <w:r>
        <w:rPr>
          <w:color w:val="auto"/>
          <w:sz w:val="28"/>
          <w:szCs w:val="28"/>
        </w:rPr>
        <w:t>Refusing access to an assistance dog user in the workplace due to fear of dogs amongst other employees is unlikely to be considered a reasonable response.</w:t>
      </w:r>
    </w:p>
    <w:p w14:paraId="41FCA4AE" w14:textId="77777777" w:rsidR="004064B8" w:rsidRPr="00214A3B" w:rsidRDefault="004064B8" w:rsidP="004064B8">
      <w:pPr>
        <w:rPr>
          <w:color w:val="auto"/>
          <w:sz w:val="4"/>
          <w:szCs w:val="4"/>
        </w:rPr>
      </w:pPr>
    </w:p>
    <w:p w14:paraId="14466DDF" w14:textId="77777777" w:rsidR="004064B8" w:rsidRPr="00AD3044" w:rsidRDefault="004064B8" w:rsidP="004064B8">
      <w:pPr>
        <w:pStyle w:val="Heading2"/>
        <w:rPr>
          <w:rFonts w:ascii="Source Sans Pro Black" w:hAnsi="Source Sans Pro Black"/>
          <w:b/>
          <w:bCs/>
          <w:color w:val="7F7F7F" w:themeColor="text1" w:themeTint="80"/>
          <w:sz w:val="36"/>
          <w:szCs w:val="36"/>
        </w:rPr>
      </w:pPr>
      <w:r w:rsidRPr="00AD3044">
        <w:rPr>
          <w:rFonts w:ascii="Source Sans Pro Black" w:hAnsi="Source Sans Pro Black"/>
          <w:b/>
          <w:bCs/>
          <w:color w:val="7F7F7F" w:themeColor="text1" w:themeTint="80"/>
          <w:sz w:val="36"/>
          <w:szCs w:val="36"/>
        </w:rPr>
        <w:lastRenderedPageBreak/>
        <w:t xml:space="preserve">What to </w:t>
      </w:r>
      <w:r>
        <w:rPr>
          <w:rFonts w:ascii="Source Sans Pro Black" w:hAnsi="Source Sans Pro Black"/>
          <w:b/>
          <w:bCs/>
          <w:color w:val="7F7F7F" w:themeColor="text1" w:themeTint="80"/>
          <w:sz w:val="36"/>
          <w:szCs w:val="36"/>
        </w:rPr>
        <w:t>E</w:t>
      </w:r>
      <w:r w:rsidRPr="00AD3044">
        <w:rPr>
          <w:rFonts w:ascii="Source Sans Pro Black" w:hAnsi="Source Sans Pro Black"/>
          <w:b/>
          <w:bCs/>
          <w:color w:val="7F7F7F" w:themeColor="text1" w:themeTint="80"/>
          <w:sz w:val="36"/>
          <w:szCs w:val="36"/>
        </w:rPr>
        <w:t>xpect</w:t>
      </w:r>
    </w:p>
    <w:p w14:paraId="6CF1C280" w14:textId="77777777" w:rsidR="004064B8" w:rsidRDefault="004064B8" w:rsidP="004064B8">
      <w:pPr>
        <w:spacing w:after="0" w:line="240" w:lineRule="auto"/>
        <w:rPr>
          <w:color w:val="auto"/>
          <w:sz w:val="28"/>
          <w:szCs w:val="28"/>
        </w:rPr>
      </w:pPr>
      <w:r w:rsidRPr="00AF094B">
        <w:rPr>
          <w:color w:val="auto"/>
          <w:sz w:val="28"/>
          <w:szCs w:val="28"/>
        </w:rPr>
        <w:t>Assistance dogs are trained to wait quietly until they are needed</w:t>
      </w:r>
      <w:r>
        <w:rPr>
          <w:color w:val="auto"/>
          <w:sz w:val="28"/>
          <w:szCs w:val="28"/>
        </w:rPr>
        <w:t>. O</w:t>
      </w:r>
      <w:r w:rsidRPr="00AF094B">
        <w:rPr>
          <w:color w:val="auto"/>
          <w:sz w:val="28"/>
          <w:szCs w:val="28"/>
        </w:rPr>
        <w:t>n average dog’s sleep/rest between 12 – 14 hours per day</w:t>
      </w:r>
      <w:r>
        <w:rPr>
          <w:color w:val="auto"/>
          <w:sz w:val="28"/>
          <w:szCs w:val="28"/>
        </w:rPr>
        <w:t xml:space="preserve"> so o</w:t>
      </w:r>
      <w:r w:rsidRPr="00AF094B">
        <w:rPr>
          <w:color w:val="auto"/>
          <w:sz w:val="28"/>
          <w:szCs w:val="28"/>
        </w:rPr>
        <w:t>nce a dog has settled into its routine then you will most likely find that it will be in its bed resting or sleeping until it is called</w:t>
      </w:r>
      <w:r>
        <w:rPr>
          <w:color w:val="auto"/>
          <w:sz w:val="28"/>
          <w:szCs w:val="28"/>
        </w:rPr>
        <w:t xml:space="preserve"> upon to respond.</w:t>
      </w:r>
    </w:p>
    <w:p w14:paraId="11BF9513" w14:textId="77777777" w:rsidR="004064B8" w:rsidRPr="00703BD1" w:rsidRDefault="004064B8" w:rsidP="004064B8">
      <w:pPr>
        <w:spacing w:after="0" w:line="240" w:lineRule="auto"/>
        <w:rPr>
          <w:color w:val="auto"/>
          <w:sz w:val="12"/>
          <w:szCs w:val="14"/>
        </w:rPr>
      </w:pPr>
    </w:p>
    <w:p w14:paraId="7DC6B504" w14:textId="77777777" w:rsidR="004064B8" w:rsidRPr="0070556E" w:rsidRDefault="004064B8" w:rsidP="004064B8">
      <w:pPr>
        <w:rPr>
          <w:rFonts w:asciiTheme="minorHAnsi" w:eastAsia="Times New Roman" w:hAnsiTheme="minorHAnsi" w:cstheme="minorHAnsi"/>
          <w:color w:val="auto"/>
          <w:sz w:val="28"/>
          <w:szCs w:val="28"/>
          <w:lang w:eastAsia="en-GB"/>
        </w:rPr>
      </w:pPr>
      <w:r w:rsidRPr="0070556E">
        <w:rPr>
          <w:rFonts w:asciiTheme="minorHAnsi" w:eastAsia="Times New Roman" w:hAnsiTheme="minorHAnsi" w:cstheme="minorHAnsi"/>
          <w:color w:val="auto"/>
          <w:sz w:val="28"/>
          <w:szCs w:val="28"/>
          <w:lang w:eastAsia="en-GB"/>
        </w:rPr>
        <w:t xml:space="preserve">Not all assistance dogs are trained by </w:t>
      </w:r>
      <w:r>
        <w:rPr>
          <w:rFonts w:asciiTheme="minorHAnsi" w:eastAsia="Times New Roman" w:hAnsiTheme="minorHAnsi" w:cstheme="minorHAnsi"/>
          <w:color w:val="auto"/>
          <w:sz w:val="28"/>
          <w:szCs w:val="28"/>
          <w:lang w:eastAsia="en-GB"/>
        </w:rPr>
        <w:t>a charity</w:t>
      </w:r>
      <w:r w:rsidRPr="0070556E">
        <w:rPr>
          <w:rFonts w:asciiTheme="minorHAnsi" w:eastAsia="Times New Roman" w:hAnsiTheme="minorHAnsi" w:cstheme="minorHAnsi"/>
          <w:color w:val="auto"/>
          <w:sz w:val="28"/>
          <w:szCs w:val="28"/>
          <w:lang w:eastAsia="en-GB"/>
        </w:rPr>
        <w:t xml:space="preserve">, but </w:t>
      </w:r>
      <w:r>
        <w:rPr>
          <w:rFonts w:asciiTheme="minorHAnsi" w:eastAsia="Times New Roman" w:hAnsiTheme="minorHAnsi" w:cstheme="minorHAnsi"/>
          <w:color w:val="auto"/>
          <w:sz w:val="28"/>
          <w:szCs w:val="28"/>
          <w:lang w:eastAsia="en-GB"/>
        </w:rPr>
        <w:t xml:space="preserve">employers can be sure that dogs that are trained by an ADUK member organisation: </w:t>
      </w:r>
      <w:r w:rsidRPr="0070556E">
        <w:rPr>
          <w:rFonts w:asciiTheme="minorHAnsi" w:eastAsia="Times New Roman" w:hAnsiTheme="minorHAnsi" w:cstheme="minorHAnsi"/>
          <w:color w:val="auto"/>
          <w:sz w:val="28"/>
          <w:szCs w:val="28"/>
          <w:lang w:eastAsia="en-GB"/>
        </w:rPr>
        <w:t xml:space="preserve"> </w:t>
      </w:r>
    </w:p>
    <w:p w14:paraId="4B1B66B8" w14:textId="77777777" w:rsidR="004064B8" w:rsidRPr="0070556E" w:rsidRDefault="004064B8" w:rsidP="004064B8">
      <w:pPr>
        <w:pStyle w:val="ListParagraph"/>
        <w:numPr>
          <w:ilvl w:val="0"/>
          <w:numId w:val="1"/>
        </w:numPr>
        <w:ind w:left="426"/>
        <w:rPr>
          <w:color w:val="auto"/>
          <w:sz w:val="28"/>
          <w:szCs w:val="28"/>
        </w:rPr>
      </w:pPr>
      <w:r>
        <w:rPr>
          <w:color w:val="auto"/>
          <w:sz w:val="28"/>
          <w:szCs w:val="28"/>
        </w:rPr>
        <w:t xml:space="preserve">have </w:t>
      </w:r>
      <w:r w:rsidRPr="0070556E">
        <w:rPr>
          <w:color w:val="auto"/>
          <w:sz w:val="28"/>
          <w:szCs w:val="28"/>
        </w:rPr>
        <w:t>been trained to behave well in public</w:t>
      </w:r>
    </w:p>
    <w:p w14:paraId="75407BE1" w14:textId="77777777" w:rsidR="004064B8" w:rsidRPr="0070556E" w:rsidRDefault="004064B8" w:rsidP="004064B8">
      <w:pPr>
        <w:pStyle w:val="ListParagraph"/>
        <w:numPr>
          <w:ilvl w:val="0"/>
          <w:numId w:val="1"/>
        </w:numPr>
        <w:ind w:left="426"/>
        <w:rPr>
          <w:color w:val="auto"/>
          <w:sz w:val="28"/>
          <w:szCs w:val="28"/>
        </w:rPr>
      </w:pPr>
      <w:r w:rsidRPr="0070556E">
        <w:rPr>
          <w:color w:val="auto"/>
          <w:sz w:val="28"/>
          <w:szCs w:val="28"/>
        </w:rPr>
        <w:t>have safe and reliable temperaments</w:t>
      </w:r>
    </w:p>
    <w:p w14:paraId="45DD5B2D" w14:textId="77777777" w:rsidR="004064B8" w:rsidRPr="00E20877" w:rsidRDefault="004064B8" w:rsidP="004064B8">
      <w:pPr>
        <w:pStyle w:val="ListParagraph"/>
        <w:numPr>
          <w:ilvl w:val="0"/>
          <w:numId w:val="1"/>
        </w:numPr>
        <w:ind w:left="426"/>
        <w:rPr>
          <w:color w:val="auto"/>
          <w:sz w:val="28"/>
          <w:szCs w:val="28"/>
        </w:rPr>
      </w:pPr>
      <w:r w:rsidRPr="00E20877">
        <w:rPr>
          <w:color w:val="auto"/>
          <w:sz w:val="28"/>
          <w:szCs w:val="28"/>
        </w:rPr>
        <w:t>are healthy and do not constitute a hygiene risk observed over a considerable period of time and are regularly checked by experienced veterinarians</w:t>
      </w:r>
    </w:p>
    <w:p w14:paraId="57FFB1AD" w14:textId="77777777" w:rsidR="004064B8" w:rsidRPr="0070556E" w:rsidRDefault="004064B8" w:rsidP="004064B8">
      <w:pPr>
        <w:pStyle w:val="ListParagraph"/>
        <w:numPr>
          <w:ilvl w:val="0"/>
          <w:numId w:val="1"/>
        </w:numPr>
        <w:ind w:left="426"/>
        <w:rPr>
          <w:color w:val="auto"/>
          <w:sz w:val="28"/>
          <w:szCs w:val="28"/>
        </w:rPr>
      </w:pPr>
      <w:r w:rsidRPr="0070556E">
        <w:rPr>
          <w:color w:val="auto"/>
          <w:sz w:val="28"/>
          <w:szCs w:val="28"/>
        </w:rPr>
        <w:t>are fully toilet-trained</w:t>
      </w:r>
    </w:p>
    <w:p w14:paraId="07501C02" w14:textId="77777777" w:rsidR="004064B8" w:rsidRPr="0070556E" w:rsidRDefault="004064B8" w:rsidP="004064B8">
      <w:pPr>
        <w:pStyle w:val="ListParagraph"/>
        <w:numPr>
          <w:ilvl w:val="0"/>
          <w:numId w:val="1"/>
        </w:numPr>
        <w:ind w:left="426"/>
        <w:rPr>
          <w:color w:val="auto"/>
          <w:sz w:val="28"/>
          <w:szCs w:val="28"/>
        </w:rPr>
      </w:pPr>
      <w:r w:rsidRPr="0070556E">
        <w:rPr>
          <w:color w:val="auto"/>
          <w:sz w:val="28"/>
          <w:szCs w:val="28"/>
        </w:rPr>
        <w:t>are accompanied by a handler who has been trained how to work alongside their assistance dog</w:t>
      </w:r>
    </w:p>
    <w:p w14:paraId="274F2A42" w14:textId="77777777" w:rsidR="004064B8" w:rsidRDefault="004064B8" w:rsidP="004064B8">
      <w:pPr>
        <w:pStyle w:val="ListParagraph"/>
        <w:numPr>
          <w:ilvl w:val="0"/>
          <w:numId w:val="1"/>
        </w:numPr>
        <w:ind w:left="426"/>
        <w:rPr>
          <w:color w:val="auto"/>
          <w:sz w:val="28"/>
          <w:szCs w:val="28"/>
        </w:rPr>
      </w:pPr>
      <w:r w:rsidRPr="0070556E">
        <w:rPr>
          <w:color w:val="auto"/>
          <w:sz w:val="28"/>
          <w:szCs w:val="28"/>
        </w:rPr>
        <w:t xml:space="preserve">are recognisable by the harness, organisation specific coat or ID </w:t>
      </w:r>
    </w:p>
    <w:p w14:paraId="2314DBED" w14:textId="77777777" w:rsidR="004064B8" w:rsidRPr="008C3979" w:rsidRDefault="004064B8" w:rsidP="004064B8">
      <w:pPr>
        <w:pStyle w:val="Heading2"/>
        <w:spacing w:before="0"/>
        <w:rPr>
          <w:sz w:val="2"/>
          <w:szCs w:val="2"/>
        </w:rPr>
      </w:pPr>
      <w:r>
        <w:rPr>
          <w:rFonts w:ascii="Source Sans Pro Black" w:hAnsi="Source Sans Pro Black"/>
          <w:b/>
          <w:bCs/>
          <w:color w:val="7F7F7F" w:themeColor="text1" w:themeTint="80"/>
          <w:sz w:val="36"/>
          <w:szCs w:val="36"/>
        </w:rPr>
        <w:t xml:space="preserve">Case Study 1:  </w:t>
      </w:r>
      <w:r w:rsidRPr="009E516B">
        <w:rPr>
          <w:rFonts w:ascii="Source Sans Pro" w:hAnsi="Source Sans Pro"/>
          <w:b/>
          <w:bCs/>
          <w:color w:val="7F7F7F" w:themeColor="text1" w:themeTint="80"/>
          <w:sz w:val="36"/>
          <w:szCs w:val="36"/>
        </w:rPr>
        <w:t>Tash</w:t>
      </w:r>
      <w:r w:rsidRPr="00C06836">
        <w:rPr>
          <w:rFonts w:ascii="Source Sans Pro" w:hAnsi="Source Sans Pro"/>
          <w:b/>
          <w:bCs/>
          <w:color w:val="7F7F7F" w:themeColor="text1" w:themeTint="80"/>
          <w:sz w:val="32"/>
          <w:szCs w:val="32"/>
        </w:rPr>
        <w:t xml:space="preserve"> </w:t>
      </w:r>
    </w:p>
    <w:p w14:paraId="7245E48B" w14:textId="77777777" w:rsidR="004064B8" w:rsidRPr="003A6A85" w:rsidRDefault="004064B8" w:rsidP="004064B8">
      <w:pPr>
        <w:rPr>
          <w:sz w:val="28"/>
          <w:szCs w:val="28"/>
        </w:rPr>
      </w:pPr>
      <w:r w:rsidRPr="003A6A85">
        <w:rPr>
          <w:noProof/>
          <w:sz w:val="28"/>
          <w:szCs w:val="28"/>
        </w:rPr>
        <w:drawing>
          <wp:anchor distT="0" distB="0" distL="114300" distR="114300" simplePos="0" relativeHeight="251662336" behindDoc="1" locked="0" layoutInCell="1" allowOverlap="1" wp14:anchorId="48E29C88" wp14:editId="389BE992">
            <wp:simplePos x="0" y="0"/>
            <wp:positionH relativeFrom="margin">
              <wp:posOffset>3638550</wp:posOffset>
            </wp:positionH>
            <wp:positionV relativeFrom="paragraph">
              <wp:posOffset>544195</wp:posOffset>
            </wp:positionV>
            <wp:extent cx="2439035" cy="2886075"/>
            <wp:effectExtent l="0" t="0" r="0" b="9525"/>
            <wp:wrapTight wrapText="bothSides">
              <wp:wrapPolygon edited="0">
                <wp:start x="0" y="0"/>
                <wp:lineTo x="0" y="21529"/>
                <wp:lineTo x="21426" y="21529"/>
                <wp:lineTo x="21426" y="0"/>
                <wp:lineTo x="0" y="0"/>
              </wp:wrapPolygon>
            </wp:wrapTight>
            <wp:docPr id="1" name="Picture 1" descr="A woman sits at her desk with her dog sat by her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oman sits at her desk with her dog sat by her side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567" r="11357" b="17556"/>
                    <a:stretch/>
                  </pic:blipFill>
                  <pic:spPr bwMode="auto">
                    <a:xfrm>
                      <a:off x="0" y="0"/>
                      <a:ext cx="2439035" cy="288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A85">
        <w:rPr>
          <w:sz w:val="28"/>
          <w:szCs w:val="28"/>
        </w:rPr>
        <w:t xml:space="preserve">Tash works in a design office in the city. She was recently partnered with an assistance dog and plans for the dog to accompany her to work. </w:t>
      </w:r>
    </w:p>
    <w:p w14:paraId="7E5D9357" w14:textId="77777777" w:rsidR="004064B8" w:rsidRPr="003A6A85" w:rsidRDefault="004064B8" w:rsidP="004064B8">
      <w:pPr>
        <w:rPr>
          <w:sz w:val="28"/>
          <w:szCs w:val="28"/>
        </w:rPr>
      </w:pPr>
      <w:r w:rsidRPr="003A6A85">
        <w:rPr>
          <w:b/>
          <w:bCs/>
          <w:sz w:val="28"/>
          <w:szCs w:val="28"/>
        </w:rPr>
        <w:t>Reasonable Adjustment:</w:t>
      </w:r>
      <w:r w:rsidRPr="003A6A85">
        <w:rPr>
          <w:sz w:val="28"/>
          <w:szCs w:val="28"/>
        </w:rPr>
        <w:t xml:space="preserve"> Her employer is aware of their legal obligations and makes the reasonable adjustment necessary for Tas</w:t>
      </w:r>
      <w:r>
        <w:rPr>
          <w:sz w:val="28"/>
          <w:szCs w:val="28"/>
        </w:rPr>
        <w:t>h</w:t>
      </w:r>
      <w:r w:rsidRPr="003A6A85">
        <w:rPr>
          <w:sz w:val="28"/>
          <w:szCs w:val="28"/>
        </w:rPr>
        <w:t xml:space="preserve"> to be accompanied by her assistance dog. Tash’s desk was right by a busy entrance, so her desk is moved to a quieter space that has ample room for a dog bed. </w:t>
      </w:r>
    </w:p>
    <w:p w14:paraId="66EA71B4" w14:textId="77777777" w:rsidR="004064B8" w:rsidRPr="003A6A85" w:rsidRDefault="004064B8" w:rsidP="004064B8">
      <w:pPr>
        <w:ind w:right="-164"/>
        <w:rPr>
          <w:sz w:val="28"/>
          <w:szCs w:val="28"/>
        </w:rPr>
      </w:pPr>
      <w:r w:rsidRPr="003A6A85">
        <w:rPr>
          <w:sz w:val="28"/>
          <w:szCs w:val="28"/>
        </w:rPr>
        <w:t>However, the employer does not allow Tash adequate breaks to toilet the dog and there is no spending area provided nearby. Tash uses all her breaktime meeting the dog</w:t>
      </w:r>
      <w:r>
        <w:rPr>
          <w:sz w:val="28"/>
          <w:szCs w:val="28"/>
        </w:rPr>
        <w:t>’</w:t>
      </w:r>
      <w:r w:rsidRPr="003A6A85">
        <w:rPr>
          <w:sz w:val="28"/>
          <w:szCs w:val="28"/>
        </w:rPr>
        <w:t xml:space="preserve">s needs and is unable to meet her own needs properly, such as taking a proper lunch break. </w:t>
      </w:r>
    </w:p>
    <w:p w14:paraId="4B190565" w14:textId="77777777" w:rsidR="004064B8" w:rsidRPr="003A6A85" w:rsidRDefault="004064B8" w:rsidP="004064B8">
      <w:pPr>
        <w:rPr>
          <w:i/>
          <w:iCs/>
          <w:sz w:val="28"/>
          <w:szCs w:val="28"/>
        </w:rPr>
      </w:pPr>
      <w:r w:rsidRPr="003A6A85">
        <w:rPr>
          <w:i/>
          <w:iCs/>
          <w:sz w:val="28"/>
          <w:szCs w:val="28"/>
        </w:rPr>
        <w:t xml:space="preserve">Being more flexible about Tash’s break times would mean that she has more time to meet her own needs and thrives at work. </w:t>
      </w:r>
    </w:p>
    <w:p w14:paraId="19F0C8F6" w14:textId="77777777" w:rsidR="004064B8" w:rsidRPr="003A6A85" w:rsidRDefault="004064B8" w:rsidP="004064B8">
      <w:pPr>
        <w:rPr>
          <w:sz w:val="28"/>
          <w:szCs w:val="28"/>
        </w:rPr>
      </w:pPr>
      <w:r w:rsidRPr="003A6A85">
        <w:rPr>
          <w:sz w:val="28"/>
          <w:szCs w:val="28"/>
        </w:rPr>
        <w:t xml:space="preserve">Employers should consider the wider needs of the person and their assistance dog and make reasonable adjustments wherever possible. </w:t>
      </w:r>
    </w:p>
    <w:p w14:paraId="455A53F8" w14:textId="77777777" w:rsidR="004064B8" w:rsidRPr="00703BD1" w:rsidRDefault="004064B8" w:rsidP="004064B8">
      <w:pPr>
        <w:pStyle w:val="Heading2"/>
        <w:rPr>
          <w:rFonts w:ascii="Source Sans Pro Black" w:hAnsi="Source Sans Pro Black"/>
          <w:b/>
          <w:bCs/>
          <w:color w:val="7F7F7F" w:themeColor="text1" w:themeTint="80"/>
          <w:sz w:val="8"/>
          <w:szCs w:val="8"/>
        </w:rPr>
      </w:pPr>
    </w:p>
    <w:p w14:paraId="35541953" w14:textId="77777777" w:rsidR="004064B8" w:rsidRPr="00552F15" w:rsidRDefault="004064B8" w:rsidP="004064B8">
      <w:pPr>
        <w:pStyle w:val="Heading2"/>
        <w:rPr>
          <w:rFonts w:ascii="Source Sans Pro Black" w:hAnsi="Source Sans Pro Black"/>
          <w:b/>
          <w:bCs/>
          <w:color w:val="7F7F7F" w:themeColor="text1" w:themeTint="80"/>
          <w:sz w:val="36"/>
          <w:szCs w:val="36"/>
        </w:rPr>
      </w:pPr>
      <w:r w:rsidRPr="00552F15">
        <w:rPr>
          <w:rFonts w:ascii="Source Sans Pro Black" w:hAnsi="Source Sans Pro Black"/>
          <w:b/>
          <w:bCs/>
          <w:color w:val="7F7F7F" w:themeColor="text1" w:themeTint="80"/>
          <w:sz w:val="36"/>
          <w:szCs w:val="36"/>
        </w:rPr>
        <w:t xml:space="preserve">Assessing Risk </w:t>
      </w:r>
    </w:p>
    <w:p w14:paraId="765C62E2" w14:textId="77777777" w:rsidR="004064B8" w:rsidRDefault="004064B8" w:rsidP="004064B8">
      <w:pPr>
        <w:rPr>
          <w:sz w:val="28"/>
          <w:szCs w:val="28"/>
        </w:rPr>
      </w:pPr>
      <w:r>
        <w:rPr>
          <w:sz w:val="28"/>
          <w:szCs w:val="28"/>
        </w:rPr>
        <w:t xml:space="preserve">An employer </w:t>
      </w:r>
      <w:r w:rsidRPr="00552F15">
        <w:rPr>
          <w:sz w:val="28"/>
          <w:szCs w:val="28"/>
        </w:rPr>
        <w:t>may want to complete a risk assessment</w:t>
      </w:r>
      <w:r>
        <w:rPr>
          <w:sz w:val="28"/>
          <w:szCs w:val="28"/>
        </w:rPr>
        <w:t xml:space="preserve"> when welcoming a new dog</w:t>
      </w:r>
      <w:proofErr w:type="gramStart"/>
      <w:r>
        <w:rPr>
          <w:sz w:val="28"/>
          <w:szCs w:val="28"/>
        </w:rPr>
        <w:t xml:space="preserve">.  </w:t>
      </w:r>
      <w:proofErr w:type="gramEnd"/>
      <w:r>
        <w:rPr>
          <w:sz w:val="28"/>
          <w:szCs w:val="28"/>
        </w:rPr>
        <w:br/>
        <w:t xml:space="preserve">This is an example of a very simple risk assessment that employers can carry out to identify and minimise any risks. </w:t>
      </w:r>
    </w:p>
    <w:tbl>
      <w:tblPr>
        <w:tblStyle w:val="TableGrid"/>
        <w:tblpPr w:leftFromText="180" w:rightFromText="180" w:vertAnchor="page" w:horzAnchor="margin" w:tblpY="3286"/>
        <w:tblW w:w="9477" w:type="dxa"/>
        <w:tblLook w:val="04A0" w:firstRow="1" w:lastRow="0" w:firstColumn="1" w:lastColumn="0" w:noHBand="0" w:noVBand="1"/>
      </w:tblPr>
      <w:tblGrid>
        <w:gridCol w:w="2405"/>
        <w:gridCol w:w="709"/>
        <w:gridCol w:w="2552"/>
        <w:gridCol w:w="566"/>
        <w:gridCol w:w="993"/>
        <w:gridCol w:w="2252"/>
      </w:tblGrid>
      <w:tr w:rsidR="004064B8" w:rsidRPr="00827F78" w14:paraId="10A4A5B2" w14:textId="77777777" w:rsidTr="00941CE3">
        <w:tc>
          <w:tcPr>
            <w:tcW w:w="2405" w:type="dxa"/>
          </w:tcPr>
          <w:p w14:paraId="514A8138" w14:textId="77777777" w:rsidR="004064B8" w:rsidRPr="00827F78" w:rsidRDefault="004064B8" w:rsidP="00941CE3">
            <w:pPr>
              <w:rPr>
                <w:sz w:val="28"/>
                <w:szCs w:val="26"/>
              </w:rPr>
            </w:pPr>
            <w:r w:rsidRPr="00827F78">
              <w:rPr>
                <w:sz w:val="28"/>
                <w:szCs w:val="26"/>
              </w:rPr>
              <w:t xml:space="preserve">Risk </w:t>
            </w:r>
          </w:p>
        </w:tc>
        <w:tc>
          <w:tcPr>
            <w:tcW w:w="3827" w:type="dxa"/>
            <w:gridSpan w:val="3"/>
          </w:tcPr>
          <w:p w14:paraId="324C2AC5" w14:textId="77777777" w:rsidR="004064B8" w:rsidRPr="00827F78" w:rsidRDefault="004064B8" w:rsidP="00941CE3">
            <w:pPr>
              <w:rPr>
                <w:sz w:val="28"/>
                <w:szCs w:val="26"/>
              </w:rPr>
            </w:pPr>
            <w:r w:rsidRPr="00827F78">
              <w:rPr>
                <w:sz w:val="28"/>
                <w:szCs w:val="26"/>
              </w:rPr>
              <w:t xml:space="preserve">Controls in Place </w:t>
            </w:r>
          </w:p>
        </w:tc>
        <w:tc>
          <w:tcPr>
            <w:tcW w:w="993" w:type="dxa"/>
          </w:tcPr>
          <w:p w14:paraId="2F1190D9" w14:textId="77777777" w:rsidR="004064B8" w:rsidRPr="00827F78" w:rsidRDefault="004064B8" w:rsidP="00941CE3">
            <w:pPr>
              <w:rPr>
                <w:sz w:val="28"/>
                <w:szCs w:val="26"/>
              </w:rPr>
            </w:pPr>
            <w:r w:rsidRPr="00827F78">
              <w:rPr>
                <w:sz w:val="28"/>
                <w:szCs w:val="26"/>
              </w:rPr>
              <w:t xml:space="preserve">Risk Rating </w:t>
            </w:r>
          </w:p>
        </w:tc>
        <w:tc>
          <w:tcPr>
            <w:tcW w:w="2252" w:type="dxa"/>
          </w:tcPr>
          <w:p w14:paraId="4FEEA109" w14:textId="77777777" w:rsidR="004064B8" w:rsidRPr="00827F78" w:rsidRDefault="004064B8" w:rsidP="00941CE3">
            <w:pPr>
              <w:rPr>
                <w:sz w:val="28"/>
                <w:szCs w:val="26"/>
              </w:rPr>
            </w:pPr>
            <w:r w:rsidRPr="00827F78">
              <w:rPr>
                <w:sz w:val="28"/>
                <w:szCs w:val="26"/>
              </w:rPr>
              <w:t xml:space="preserve">Allocated Person  </w:t>
            </w:r>
          </w:p>
        </w:tc>
      </w:tr>
      <w:tr w:rsidR="004064B8" w:rsidRPr="00827F78" w14:paraId="1546A583" w14:textId="77777777" w:rsidTr="00941CE3">
        <w:tc>
          <w:tcPr>
            <w:tcW w:w="2405" w:type="dxa"/>
          </w:tcPr>
          <w:p w14:paraId="177565D3" w14:textId="77777777" w:rsidR="004064B8" w:rsidRPr="008C3979" w:rsidRDefault="004064B8" w:rsidP="00941CE3">
            <w:pPr>
              <w:rPr>
                <w:rFonts w:ascii="Cavolini" w:hAnsi="Cavolini" w:cs="Cavolini"/>
                <w:i/>
                <w:iCs/>
                <w:color w:val="808080" w:themeColor="background1" w:themeShade="80"/>
              </w:rPr>
            </w:pPr>
            <w:r w:rsidRPr="008C3979">
              <w:rPr>
                <w:rFonts w:ascii="Cavolini" w:hAnsi="Cavolini" w:cs="Cavolini"/>
                <w:i/>
                <w:iCs/>
                <w:color w:val="808080" w:themeColor="background1" w:themeShade="80"/>
              </w:rPr>
              <w:t xml:space="preserve">Assistance Dog in the office </w:t>
            </w:r>
          </w:p>
        </w:tc>
        <w:tc>
          <w:tcPr>
            <w:tcW w:w="3827" w:type="dxa"/>
            <w:gridSpan w:val="3"/>
          </w:tcPr>
          <w:p w14:paraId="0DD0000F" w14:textId="77777777" w:rsidR="004064B8" w:rsidRPr="003A6A85" w:rsidRDefault="004064B8" w:rsidP="00941CE3">
            <w:pPr>
              <w:rPr>
                <w:rFonts w:ascii="Cavolini" w:hAnsi="Cavolini" w:cs="Cavolini"/>
                <w:i/>
                <w:iCs/>
                <w:color w:val="808080" w:themeColor="background1" w:themeShade="80"/>
                <w:sz w:val="22"/>
                <w:szCs w:val="22"/>
              </w:rPr>
            </w:pPr>
            <w:r w:rsidRPr="003A6A85">
              <w:rPr>
                <w:rFonts w:ascii="Cavolini" w:hAnsi="Cavolini" w:cs="Cavolini"/>
                <w:i/>
                <w:iCs/>
                <w:color w:val="808080" w:themeColor="background1" w:themeShade="80"/>
                <w:sz w:val="22"/>
                <w:szCs w:val="22"/>
              </w:rPr>
              <w:t xml:space="preserve">e.g. Training provided to staff </w:t>
            </w:r>
          </w:p>
          <w:p w14:paraId="7F9EFFF5" w14:textId="77777777" w:rsidR="004064B8" w:rsidRPr="008C3979" w:rsidRDefault="004064B8" w:rsidP="00941CE3">
            <w:pPr>
              <w:rPr>
                <w:rFonts w:ascii="Cavolini" w:hAnsi="Cavolini" w:cs="Cavolini"/>
                <w:i/>
                <w:iCs/>
                <w:color w:val="808080" w:themeColor="background1" w:themeShade="80"/>
              </w:rPr>
            </w:pPr>
            <w:r w:rsidRPr="003A6A85">
              <w:rPr>
                <w:rFonts w:ascii="Cavolini" w:hAnsi="Cavolini" w:cs="Cavolini"/>
                <w:i/>
                <w:iCs/>
                <w:color w:val="808080" w:themeColor="background1" w:themeShade="80"/>
                <w:sz w:val="22"/>
                <w:szCs w:val="22"/>
              </w:rPr>
              <w:t xml:space="preserve">e.g. </w:t>
            </w:r>
            <w:proofErr w:type="gramStart"/>
            <w:r w:rsidRPr="003A6A85">
              <w:rPr>
                <w:rFonts w:ascii="Cavolini" w:hAnsi="Cavolini" w:cs="Cavolini"/>
                <w:i/>
                <w:iCs/>
                <w:color w:val="808080" w:themeColor="background1" w:themeShade="80"/>
                <w:sz w:val="22"/>
                <w:szCs w:val="22"/>
              </w:rPr>
              <w:t>Employees</w:t>
            </w:r>
            <w:proofErr w:type="gramEnd"/>
            <w:r w:rsidRPr="003A6A85">
              <w:rPr>
                <w:rFonts w:ascii="Cavolini" w:hAnsi="Cavolini" w:cs="Cavolini"/>
                <w:i/>
                <w:iCs/>
                <w:color w:val="808080" w:themeColor="background1" w:themeShade="80"/>
                <w:sz w:val="22"/>
                <w:szCs w:val="22"/>
              </w:rPr>
              <w:t xml:space="preserve"> desk moved to quieter area </w:t>
            </w:r>
          </w:p>
        </w:tc>
        <w:tc>
          <w:tcPr>
            <w:tcW w:w="993" w:type="dxa"/>
          </w:tcPr>
          <w:p w14:paraId="11CE6945" w14:textId="77777777" w:rsidR="004064B8" w:rsidRPr="00784314" w:rsidRDefault="004064B8" w:rsidP="00941CE3">
            <w:pPr>
              <w:rPr>
                <w:rFonts w:ascii="Cavolini" w:hAnsi="Cavolini" w:cs="Cavolini"/>
                <w:color w:val="808080" w:themeColor="background1" w:themeShade="80"/>
              </w:rPr>
            </w:pPr>
          </w:p>
        </w:tc>
        <w:tc>
          <w:tcPr>
            <w:tcW w:w="2252" w:type="dxa"/>
          </w:tcPr>
          <w:p w14:paraId="36A93AEF" w14:textId="77777777" w:rsidR="004064B8" w:rsidRPr="00784314" w:rsidRDefault="004064B8" w:rsidP="00941CE3">
            <w:pPr>
              <w:rPr>
                <w:rFonts w:ascii="Cavolini" w:hAnsi="Cavolini" w:cs="Cavolini"/>
                <w:color w:val="808080" w:themeColor="background1" w:themeShade="80"/>
              </w:rPr>
            </w:pPr>
          </w:p>
        </w:tc>
      </w:tr>
      <w:tr w:rsidR="004064B8" w:rsidRPr="00827F78" w14:paraId="254BB096" w14:textId="77777777" w:rsidTr="00941CE3">
        <w:tc>
          <w:tcPr>
            <w:tcW w:w="2405" w:type="dxa"/>
          </w:tcPr>
          <w:p w14:paraId="52485F64" w14:textId="77777777" w:rsidR="004064B8" w:rsidRDefault="004064B8" w:rsidP="00941CE3">
            <w:pPr>
              <w:rPr>
                <w:rFonts w:ascii="Cavolini" w:hAnsi="Cavolini" w:cs="Cavolini"/>
                <w:i/>
                <w:iCs/>
                <w:color w:val="808080" w:themeColor="background1" w:themeShade="80"/>
              </w:rPr>
            </w:pPr>
          </w:p>
          <w:p w14:paraId="3D806023" w14:textId="77777777" w:rsidR="004064B8" w:rsidRPr="008C3979" w:rsidRDefault="004064B8" w:rsidP="00941CE3">
            <w:pPr>
              <w:rPr>
                <w:rFonts w:ascii="Cavolini" w:hAnsi="Cavolini" w:cs="Cavolini"/>
                <w:i/>
                <w:iCs/>
                <w:color w:val="808080" w:themeColor="background1" w:themeShade="80"/>
              </w:rPr>
            </w:pPr>
          </w:p>
        </w:tc>
        <w:tc>
          <w:tcPr>
            <w:tcW w:w="3827" w:type="dxa"/>
            <w:gridSpan w:val="3"/>
          </w:tcPr>
          <w:p w14:paraId="00F4EC45" w14:textId="77777777" w:rsidR="004064B8" w:rsidRPr="008C3979" w:rsidRDefault="004064B8" w:rsidP="00941CE3">
            <w:pPr>
              <w:rPr>
                <w:rFonts w:ascii="Cavolini" w:hAnsi="Cavolini" w:cs="Cavolini"/>
                <w:i/>
                <w:iCs/>
                <w:color w:val="808080" w:themeColor="background1" w:themeShade="80"/>
              </w:rPr>
            </w:pPr>
          </w:p>
        </w:tc>
        <w:tc>
          <w:tcPr>
            <w:tcW w:w="993" w:type="dxa"/>
          </w:tcPr>
          <w:p w14:paraId="4F18C677" w14:textId="77777777" w:rsidR="004064B8" w:rsidRPr="00784314" w:rsidRDefault="004064B8" w:rsidP="00941CE3">
            <w:pPr>
              <w:rPr>
                <w:rFonts w:ascii="Cavolini" w:hAnsi="Cavolini" w:cs="Cavolini"/>
                <w:color w:val="808080" w:themeColor="background1" w:themeShade="80"/>
              </w:rPr>
            </w:pPr>
          </w:p>
        </w:tc>
        <w:tc>
          <w:tcPr>
            <w:tcW w:w="2252" w:type="dxa"/>
          </w:tcPr>
          <w:p w14:paraId="0482B44D" w14:textId="77777777" w:rsidR="004064B8" w:rsidRPr="00784314" w:rsidRDefault="004064B8" w:rsidP="00941CE3">
            <w:pPr>
              <w:rPr>
                <w:rFonts w:ascii="Cavolini" w:hAnsi="Cavolini" w:cs="Cavolini"/>
                <w:color w:val="808080" w:themeColor="background1" w:themeShade="80"/>
              </w:rPr>
            </w:pPr>
          </w:p>
        </w:tc>
      </w:tr>
      <w:tr w:rsidR="004064B8" w:rsidRPr="00827F78" w14:paraId="6681DBAD" w14:textId="77777777" w:rsidTr="00941CE3">
        <w:tc>
          <w:tcPr>
            <w:tcW w:w="2405" w:type="dxa"/>
          </w:tcPr>
          <w:p w14:paraId="63C23053" w14:textId="77777777" w:rsidR="004064B8" w:rsidRDefault="004064B8" w:rsidP="00941CE3">
            <w:pPr>
              <w:rPr>
                <w:rFonts w:ascii="Cavolini" w:hAnsi="Cavolini" w:cs="Cavolini"/>
                <w:i/>
                <w:iCs/>
                <w:color w:val="808080" w:themeColor="background1" w:themeShade="80"/>
              </w:rPr>
            </w:pPr>
          </w:p>
          <w:p w14:paraId="2BC4C515" w14:textId="77777777" w:rsidR="004064B8" w:rsidRPr="008C3979" w:rsidRDefault="004064B8" w:rsidP="00941CE3">
            <w:pPr>
              <w:rPr>
                <w:rFonts w:ascii="Cavolini" w:hAnsi="Cavolini" w:cs="Cavolini"/>
                <w:i/>
                <w:iCs/>
                <w:color w:val="808080" w:themeColor="background1" w:themeShade="80"/>
              </w:rPr>
            </w:pPr>
          </w:p>
        </w:tc>
        <w:tc>
          <w:tcPr>
            <w:tcW w:w="3827" w:type="dxa"/>
            <w:gridSpan w:val="3"/>
          </w:tcPr>
          <w:p w14:paraId="36C983CE" w14:textId="77777777" w:rsidR="004064B8" w:rsidRPr="008C3979" w:rsidRDefault="004064B8" w:rsidP="00941CE3">
            <w:pPr>
              <w:rPr>
                <w:rFonts w:ascii="Cavolini" w:hAnsi="Cavolini" w:cs="Cavolini"/>
                <w:i/>
                <w:iCs/>
                <w:color w:val="808080" w:themeColor="background1" w:themeShade="80"/>
              </w:rPr>
            </w:pPr>
          </w:p>
        </w:tc>
        <w:tc>
          <w:tcPr>
            <w:tcW w:w="993" w:type="dxa"/>
          </w:tcPr>
          <w:p w14:paraId="6BD2531F" w14:textId="77777777" w:rsidR="004064B8" w:rsidRPr="00784314" w:rsidRDefault="004064B8" w:rsidP="00941CE3">
            <w:pPr>
              <w:rPr>
                <w:rFonts w:ascii="Cavolini" w:hAnsi="Cavolini" w:cs="Cavolini"/>
                <w:color w:val="808080" w:themeColor="background1" w:themeShade="80"/>
              </w:rPr>
            </w:pPr>
          </w:p>
        </w:tc>
        <w:tc>
          <w:tcPr>
            <w:tcW w:w="2252" w:type="dxa"/>
          </w:tcPr>
          <w:p w14:paraId="7ECBAB91" w14:textId="77777777" w:rsidR="004064B8" w:rsidRPr="00784314" w:rsidRDefault="004064B8" w:rsidP="00941CE3">
            <w:pPr>
              <w:rPr>
                <w:rFonts w:ascii="Cavolini" w:hAnsi="Cavolini" w:cs="Cavolini"/>
                <w:color w:val="808080" w:themeColor="background1" w:themeShade="80"/>
              </w:rPr>
            </w:pPr>
          </w:p>
        </w:tc>
      </w:tr>
      <w:tr w:rsidR="004064B8" w:rsidRPr="00827F78" w14:paraId="26CF33C1" w14:textId="77777777" w:rsidTr="00941CE3">
        <w:tc>
          <w:tcPr>
            <w:tcW w:w="7225" w:type="dxa"/>
            <w:gridSpan w:val="5"/>
          </w:tcPr>
          <w:p w14:paraId="1ED55B62" w14:textId="77777777" w:rsidR="004064B8" w:rsidRPr="00827F78" w:rsidRDefault="004064B8" w:rsidP="00941CE3">
            <w:pPr>
              <w:jc w:val="center"/>
              <w:rPr>
                <w:sz w:val="28"/>
                <w:szCs w:val="26"/>
              </w:rPr>
            </w:pPr>
            <w:r w:rsidRPr="00827F78">
              <w:rPr>
                <w:sz w:val="28"/>
                <w:szCs w:val="26"/>
              </w:rPr>
              <w:t>Recommendations and notes</w:t>
            </w:r>
          </w:p>
        </w:tc>
        <w:tc>
          <w:tcPr>
            <w:tcW w:w="2252" w:type="dxa"/>
          </w:tcPr>
          <w:p w14:paraId="7A1F88C7" w14:textId="77777777" w:rsidR="004064B8" w:rsidRPr="00827F78" w:rsidRDefault="004064B8" w:rsidP="00941CE3">
            <w:pPr>
              <w:rPr>
                <w:sz w:val="28"/>
                <w:szCs w:val="26"/>
              </w:rPr>
            </w:pPr>
            <w:r w:rsidRPr="00827F78">
              <w:rPr>
                <w:sz w:val="28"/>
                <w:szCs w:val="26"/>
              </w:rPr>
              <w:t xml:space="preserve">Review Date </w:t>
            </w:r>
          </w:p>
        </w:tc>
      </w:tr>
      <w:tr w:rsidR="004064B8" w:rsidRPr="00827F78" w14:paraId="562CC260" w14:textId="77777777" w:rsidTr="00941CE3">
        <w:tc>
          <w:tcPr>
            <w:tcW w:w="7225" w:type="dxa"/>
            <w:gridSpan w:val="5"/>
          </w:tcPr>
          <w:p w14:paraId="76013785" w14:textId="77777777" w:rsidR="004064B8" w:rsidRDefault="004064B8" w:rsidP="00941CE3">
            <w:pPr>
              <w:rPr>
                <w:sz w:val="28"/>
                <w:szCs w:val="26"/>
              </w:rPr>
            </w:pPr>
          </w:p>
          <w:p w14:paraId="27BBE34D" w14:textId="77777777" w:rsidR="004064B8" w:rsidRPr="00827F78" w:rsidRDefault="004064B8" w:rsidP="00941CE3">
            <w:pPr>
              <w:rPr>
                <w:sz w:val="28"/>
                <w:szCs w:val="26"/>
              </w:rPr>
            </w:pPr>
          </w:p>
        </w:tc>
        <w:tc>
          <w:tcPr>
            <w:tcW w:w="2252" w:type="dxa"/>
          </w:tcPr>
          <w:p w14:paraId="6E0BCFB8" w14:textId="77777777" w:rsidR="004064B8" w:rsidRPr="00827F78" w:rsidRDefault="004064B8" w:rsidP="00941CE3">
            <w:pPr>
              <w:rPr>
                <w:sz w:val="28"/>
                <w:szCs w:val="26"/>
              </w:rPr>
            </w:pPr>
          </w:p>
        </w:tc>
      </w:tr>
      <w:tr w:rsidR="004064B8" w:rsidRPr="00827F78" w14:paraId="6019DE4E" w14:textId="77777777" w:rsidTr="00941CE3">
        <w:tc>
          <w:tcPr>
            <w:tcW w:w="3114" w:type="dxa"/>
            <w:gridSpan w:val="2"/>
          </w:tcPr>
          <w:p w14:paraId="0E29B285" w14:textId="77777777" w:rsidR="004064B8" w:rsidRPr="00827F78" w:rsidRDefault="004064B8" w:rsidP="00941CE3">
            <w:pPr>
              <w:rPr>
                <w:sz w:val="28"/>
                <w:szCs w:val="26"/>
              </w:rPr>
            </w:pPr>
            <w:r>
              <w:rPr>
                <w:sz w:val="28"/>
                <w:szCs w:val="26"/>
              </w:rPr>
              <w:t xml:space="preserve">Action </w:t>
            </w:r>
          </w:p>
        </w:tc>
        <w:tc>
          <w:tcPr>
            <w:tcW w:w="2552" w:type="dxa"/>
          </w:tcPr>
          <w:p w14:paraId="70B26364" w14:textId="77777777" w:rsidR="004064B8" w:rsidRPr="00827F78" w:rsidRDefault="004064B8" w:rsidP="00941CE3">
            <w:pPr>
              <w:rPr>
                <w:sz w:val="28"/>
                <w:szCs w:val="26"/>
              </w:rPr>
            </w:pPr>
            <w:r>
              <w:rPr>
                <w:sz w:val="28"/>
                <w:szCs w:val="26"/>
              </w:rPr>
              <w:t xml:space="preserve">Sign when complete </w:t>
            </w:r>
          </w:p>
        </w:tc>
        <w:tc>
          <w:tcPr>
            <w:tcW w:w="1559" w:type="dxa"/>
            <w:gridSpan w:val="2"/>
          </w:tcPr>
          <w:p w14:paraId="069BF3AF" w14:textId="77777777" w:rsidR="004064B8" w:rsidRPr="00827F78" w:rsidRDefault="004064B8" w:rsidP="00941CE3">
            <w:pPr>
              <w:rPr>
                <w:sz w:val="28"/>
                <w:szCs w:val="26"/>
              </w:rPr>
            </w:pPr>
            <w:r>
              <w:rPr>
                <w:sz w:val="28"/>
                <w:szCs w:val="26"/>
              </w:rPr>
              <w:t xml:space="preserve">Date </w:t>
            </w:r>
          </w:p>
        </w:tc>
        <w:tc>
          <w:tcPr>
            <w:tcW w:w="2252" w:type="dxa"/>
          </w:tcPr>
          <w:p w14:paraId="27E039E5" w14:textId="77777777" w:rsidR="004064B8" w:rsidRPr="00827F78" w:rsidRDefault="004064B8" w:rsidP="00941CE3">
            <w:pPr>
              <w:rPr>
                <w:sz w:val="28"/>
                <w:szCs w:val="26"/>
              </w:rPr>
            </w:pPr>
            <w:r>
              <w:rPr>
                <w:sz w:val="28"/>
                <w:szCs w:val="26"/>
              </w:rPr>
              <w:t xml:space="preserve">Overseen by </w:t>
            </w:r>
          </w:p>
        </w:tc>
      </w:tr>
      <w:tr w:rsidR="004064B8" w:rsidRPr="00827F78" w14:paraId="22163991" w14:textId="77777777" w:rsidTr="00941CE3">
        <w:tc>
          <w:tcPr>
            <w:tcW w:w="3114" w:type="dxa"/>
            <w:gridSpan w:val="2"/>
          </w:tcPr>
          <w:p w14:paraId="5B72478D" w14:textId="77777777" w:rsidR="004064B8" w:rsidRPr="008C3979" w:rsidRDefault="004064B8" w:rsidP="00941CE3">
            <w:pPr>
              <w:rPr>
                <w:rFonts w:ascii="Cavolini" w:hAnsi="Cavolini" w:cs="Cavolini"/>
                <w:i/>
                <w:iCs/>
                <w:sz w:val="28"/>
                <w:szCs w:val="26"/>
              </w:rPr>
            </w:pPr>
            <w:r w:rsidRPr="003A6A85">
              <w:rPr>
                <w:rFonts w:ascii="Cavolini" w:hAnsi="Cavolini" w:cs="Cavolini"/>
                <w:i/>
                <w:iCs/>
                <w:color w:val="808080" w:themeColor="background1" w:themeShade="80"/>
                <w:sz w:val="22"/>
                <w:szCs w:val="22"/>
              </w:rPr>
              <w:t>e.g. fenced toilet area</w:t>
            </w:r>
            <w:r>
              <w:rPr>
                <w:rFonts w:ascii="Cavolini" w:hAnsi="Cavolini" w:cs="Cavolini"/>
                <w:i/>
                <w:iCs/>
                <w:color w:val="808080" w:themeColor="background1" w:themeShade="80"/>
                <w:sz w:val="22"/>
                <w:szCs w:val="22"/>
              </w:rPr>
              <w:t xml:space="preserve"> </w:t>
            </w:r>
          </w:p>
        </w:tc>
        <w:tc>
          <w:tcPr>
            <w:tcW w:w="2552" w:type="dxa"/>
          </w:tcPr>
          <w:p w14:paraId="4A2FD7AB" w14:textId="77777777" w:rsidR="004064B8" w:rsidRPr="00827F78" w:rsidRDefault="004064B8" w:rsidP="00941CE3">
            <w:pPr>
              <w:rPr>
                <w:sz w:val="28"/>
                <w:szCs w:val="26"/>
              </w:rPr>
            </w:pPr>
          </w:p>
        </w:tc>
        <w:tc>
          <w:tcPr>
            <w:tcW w:w="1559" w:type="dxa"/>
            <w:gridSpan w:val="2"/>
          </w:tcPr>
          <w:p w14:paraId="2871A718" w14:textId="77777777" w:rsidR="004064B8" w:rsidRPr="00827F78" w:rsidRDefault="004064B8" w:rsidP="00941CE3">
            <w:pPr>
              <w:rPr>
                <w:sz w:val="28"/>
                <w:szCs w:val="26"/>
              </w:rPr>
            </w:pPr>
          </w:p>
        </w:tc>
        <w:tc>
          <w:tcPr>
            <w:tcW w:w="2252" w:type="dxa"/>
          </w:tcPr>
          <w:p w14:paraId="2B2413BE" w14:textId="77777777" w:rsidR="004064B8" w:rsidRPr="00827F78" w:rsidRDefault="004064B8" w:rsidP="00941CE3">
            <w:pPr>
              <w:rPr>
                <w:sz w:val="28"/>
                <w:szCs w:val="26"/>
              </w:rPr>
            </w:pPr>
          </w:p>
        </w:tc>
      </w:tr>
      <w:tr w:rsidR="004064B8" w:rsidRPr="00827F78" w14:paraId="0E0AC6FB" w14:textId="77777777" w:rsidTr="00941CE3">
        <w:tc>
          <w:tcPr>
            <w:tcW w:w="3114" w:type="dxa"/>
            <w:gridSpan w:val="2"/>
          </w:tcPr>
          <w:p w14:paraId="49AB2579" w14:textId="77777777" w:rsidR="004064B8" w:rsidRPr="00827F78" w:rsidRDefault="004064B8" w:rsidP="00941CE3">
            <w:pPr>
              <w:rPr>
                <w:sz w:val="28"/>
                <w:szCs w:val="26"/>
              </w:rPr>
            </w:pPr>
          </w:p>
        </w:tc>
        <w:tc>
          <w:tcPr>
            <w:tcW w:w="2552" w:type="dxa"/>
          </w:tcPr>
          <w:p w14:paraId="45C97CD5" w14:textId="77777777" w:rsidR="004064B8" w:rsidRPr="00827F78" w:rsidRDefault="004064B8" w:rsidP="00941CE3">
            <w:pPr>
              <w:rPr>
                <w:sz w:val="28"/>
                <w:szCs w:val="26"/>
              </w:rPr>
            </w:pPr>
          </w:p>
        </w:tc>
        <w:tc>
          <w:tcPr>
            <w:tcW w:w="1559" w:type="dxa"/>
            <w:gridSpan w:val="2"/>
          </w:tcPr>
          <w:p w14:paraId="5DC6C41B" w14:textId="77777777" w:rsidR="004064B8" w:rsidRPr="00827F78" w:rsidRDefault="004064B8" w:rsidP="00941CE3">
            <w:pPr>
              <w:rPr>
                <w:sz w:val="28"/>
                <w:szCs w:val="26"/>
              </w:rPr>
            </w:pPr>
          </w:p>
        </w:tc>
        <w:tc>
          <w:tcPr>
            <w:tcW w:w="2252" w:type="dxa"/>
          </w:tcPr>
          <w:p w14:paraId="2D5E19A6" w14:textId="77777777" w:rsidR="004064B8" w:rsidRPr="00827F78" w:rsidRDefault="004064B8" w:rsidP="00941CE3">
            <w:pPr>
              <w:rPr>
                <w:sz w:val="28"/>
                <w:szCs w:val="26"/>
              </w:rPr>
            </w:pPr>
          </w:p>
        </w:tc>
      </w:tr>
      <w:tr w:rsidR="004064B8" w:rsidRPr="00827F78" w14:paraId="2A186975" w14:textId="77777777" w:rsidTr="00941CE3">
        <w:tc>
          <w:tcPr>
            <w:tcW w:w="3114" w:type="dxa"/>
            <w:gridSpan w:val="2"/>
          </w:tcPr>
          <w:p w14:paraId="4E803E36" w14:textId="77777777" w:rsidR="004064B8" w:rsidRPr="00827F78" w:rsidRDefault="004064B8" w:rsidP="00941CE3">
            <w:pPr>
              <w:rPr>
                <w:sz w:val="28"/>
                <w:szCs w:val="26"/>
              </w:rPr>
            </w:pPr>
          </w:p>
        </w:tc>
        <w:tc>
          <w:tcPr>
            <w:tcW w:w="2552" w:type="dxa"/>
          </w:tcPr>
          <w:p w14:paraId="28DF6BD8" w14:textId="77777777" w:rsidR="004064B8" w:rsidRPr="00827F78" w:rsidRDefault="004064B8" w:rsidP="00941CE3">
            <w:pPr>
              <w:rPr>
                <w:sz w:val="28"/>
                <w:szCs w:val="26"/>
              </w:rPr>
            </w:pPr>
          </w:p>
        </w:tc>
        <w:tc>
          <w:tcPr>
            <w:tcW w:w="1559" w:type="dxa"/>
            <w:gridSpan w:val="2"/>
          </w:tcPr>
          <w:p w14:paraId="1E390939" w14:textId="77777777" w:rsidR="004064B8" w:rsidRPr="00827F78" w:rsidRDefault="004064B8" w:rsidP="00941CE3">
            <w:pPr>
              <w:rPr>
                <w:sz w:val="28"/>
                <w:szCs w:val="26"/>
              </w:rPr>
            </w:pPr>
          </w:p>
        </w:tc>
        <w:tc>
          <w:tcPr>
            <w:tcW w:w="2252" w:type="dxa"/>
          </w:tcPr>
          <w:p w14:paraId="0D239BB0" w14:textId="77777777" w:rsidR="004064B8" w:rsidRPr="00827F78" w:rsidRDefault="004064B8" w:rsidP="00941CE3">
            <w:pPr>
              <w:rPr>
                <w:sz w:val="28"/>
                <w:szCs w:val="26"/>
              </w:rPr>
            </w:pPr>
          </w:p>
        </w:tc>
      </w:tr>
    </w:tbl>
    <w:p w14:paraId="05928207" w14:textId="77777777" w:rsidR="004064B8" w:rsidRPr="008C3979" w:rsidRDefault="004064B8" w:rsidP="004064B8">
      <w:pPr>
        <w:rPr>
          <w:rFonts w:ascii="Source Sans Pro" w:hAnsi="Source Sans Pro"/>
          <w:b/>
          <w:bCs/>
          <w:color w:val="7F7F7F" w:themeColor="text1" w:themeTint="80"/>
          <w:sz w:val="10"/>
          <w:szCs w:val="10"/>
        </w:rPr>
      </w:pPr>
    </w:p>
    <w:p w14:paraId="6092F5D2" w14:textId="77777777" w:rsidR="004064B8" w:rsidRPr="008C3979" w:rsidRDefault="004064B8" w:rsidP="004064B8">
      <w:pPr>
        <w:pStyle w:val="Heading2"/>
        <w:rPr>
          <w:rFonts w:asciiTheme="minorHAnsi" w:hAnsiTheme="minorHAnsi" w:cstheme="minorHAnsi"/>
          <w:b/>
          <w:bCs/>
          <w:color w:val="808080" w:themeColor="background1" w:themeShade="80"/>
          <w:sz w:val="36"/>
          <w:szCs w:val="36"/>
        </w:rPr>
      </w:pPr>
      <w:r>
        <w:rPr>
          <w:noProof/>
        </w:rPr>
        <w:drawing>
          <wp:anchor distT="0" distB="0" distL="114300" distR="114300" simplePos="0" relativeHeight="251661312" behindDoc="1" locked="0" layoutInCell="1" allowOverlap="1" wp14:anchorId="505C498C" wp14:editId="7F7E72F2">
            <wp:simplePos x="0" y="0"/>
            <wp:positionH relativeFrom="margin">
              <wp:posOffset>4219575</wp:posOffset>
            </wp:positionH>
            <wp:positionV relativeFrom="paragraph">
              <wp:posOffset>189230</wp:posOffset>
            </wp:positionV>
            <wp:extent cx="1819275" cy="2390775"/>
            <wp:effectExtent l="0" t="0" r="9525" b="9525"/>
            <wp:wrapTight wrapText="bothSides">
              <wp:wrapPolygon edited="0">
                <wp:start x="0" y="0"/>
                <wp:lineTo x="0" y="21514"/>
                <wp:lineTo x="21487" y="21514"/>
                <wp:lineTo x="21487" y="0"/>
                <wp:lineTo x="0" y="0"/>
              </wp:wrapPolygon>
            </wp:wrapTight>
            <wp:docPr id="2" name="Picture 2" descr="A man sits at a table to eat, his dog sat by his side watching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n sits at a table to eat, his dog sat by his side watching him.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2381"/>
                    <a:stretch/>
                  </pic:blipFill>
                  <pic:spPr bwMode="auto">
                    <a:xfrm>
                      <a:off x="0" y="0"/>
                      <a:ext cx="1819275" cy="239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3979">
        <w:rPr>
          <w:rFonts w:asciiTheme="minorHAnsi" w:hAnsiTheme="minorHAnsi" w:cstheme="minorHAnsi"/>
          <w:b/>
          <w:bCs/>
          <w:color w:val="808080" w:themeColor="background1" w:themeShade="80"/>
          <w:sz w:val="36"/>
          <w:szCs w:val="36"/>
        </w:rPr>
        <w:t>Case Study 2: Tom</w:t>
      </w:r>
    </w:p>
    <w:p w14:paraId="00ED6ABC" w14:textId="77777777" w:rsidR="004064B8" w:rsidRPr="003A6A85" w:rsidRDefault="004064B8" w:rsidP="004064B8">
      <w:pPr>
        <w:rPr>
          <w:sz w:val="28"/>
          <w:szCs w:val="28"/>
        </w:rPr>
      </w:pPr>
      <w:r w:rsidRPr="003A6A85">
        <w:rPr>
          <w:sz w:val="28"/>
          <w:szCs w:val="28"/>
        </w:rPr>
        <w:t xml:space="preserve">Tom </w:t>
      </w:r>
      <w:r>
        <w:rPr>
          <w:sz w:val="28"/>
          <w:szCs w:val="28"/>
        </w:rPr>
        <w:t>has started</w:t>
      </w:r>
      <w:r w:rsidRPr="003A6A85">
        <w:rPr>
          <w:sz w:val="28"/>
          <w:szCs w:val="28"/>
        </w:rPr>
        <w:t xml:space="preserve"> a new job as a data analyst in a large office complex. Tom has a medical alert dog and needs to be accompanied by his dog at all times. </w:t>
      </w:r>
    </w:p>
    <w:p w14:paraId="2F2461EC" w14:textId="77777777" w:rsidR="004064B8" w:rsidRPr="003A6A85" w:rsidRDefault="004064B8" w:rsidP="004064B8">
      <w:pPr>
        <w:rPr>
          <w:sz w:val="28"/>
          <w:szCs w:val="28"/>
        </w:rPr>
      </w:pPr>
      <w:r w:rsidRPr="003A6A85">
        <w:rPr>
          <w:b/>
          <w:bCs/>
          <w:sz w:val="28"/>
          <w:szCs w:val="28"/>
        </w:rPr>
        <w:t>Reasonable Adjustment:</w:t>
      </w:r>
      <w:r w:rsidRPr="003A6A85">
        <w:rPr>
          <w:sz w:val="28"/>
          <w:szCs w:val="28"/>
        </w:rPr>
        <w:t xml:space="preserve"> Tom’s employer allows Tom to bring his medical alert dog into work and even arrange</w:t>
      </w:r>
      <w:r>
        <w:rPr>
          <w:sz w:val="28"/>
          <w:szCs w:val="28"/>
        </w:rPr>
        <w:t>s</w:t>
      </w:r>
      <w:r w:rsidRPr="003A6A85">
        <w:rPr>
          <w:sz w:val="28"/>
          <w:szCs w:val="28"/>
        </w:rPr>
        <w:t xml:space="preserve"> for Tom’s colleagues to undergo training so that they know how to interact with assistance dogs</w:t>
      </w:r>
      <w:r>
        <w:rPr>
          <w:sz w:val="28"/>
          <w:szCs w:val="28"/>
        </w:rPr>
        <w:t xml:space="preserve">. </w:t>
      </w:r>
    </w:p>
    <w:p w14:paraId="21CD7A59" w14:textId="77777777" w:rsidR="004064B8" w:rsidRPr="003A6A85" w:rsidRDefault="004064B8" w:rsidP="004064B8">
      <w:pPr>
        <w:rPr>
          <w:sz w:val="28"/>
          <w:szCs w:val="28"/>
        </w:rPr>
      </w:pPr>
      <w:r w:rsidRPr="003A6A85">
        <w:rPr>
          <w:sz w:val="28"/>
          <w:szCs w:val="28"/>
        </w:rPr>
        <w:t xml:space="preserve">However, the office building management company tell Tom that he cannot take his medical alert dog into the staff canteen, so Tom ends up buying lunch from a local convenience store and eating outside. Tom is now unable to take advantage of discounted food and a warm inside space to spend his breaks making connections with new colleagues. </w:t>
      </w:r>
    </w:p>
    <w:p w14:paraId="62DB5E9E" w14:textId="77777777" w:rsidR="004064B8" w:rsidRPr="003A6A85" w:rsidRDefault="004064B8" w:rsidP="004064B8">
      <w:pPr>
        <w:ind w:right="261"/>
        <w:rPr>
          <w:i/>
          <w:iCs/>
          <w:sz w:val="28"/>
          <w:szCs w:val="28"/>
        </w:rPr>
      </w:pPr>
      <w:r w:rsidRPr="003A6A85">
        <w:rPr>
          <w:i/>
          <w:iCs/>
          <w:sz w:val="28"/>
          <w:szCs w:val="28"/>
        </w:rPr>
        <w:t xml:space="preserve">There is no reason for Tom and his assistance dog to be refused access to the staff canteen and this refusal puts Tom at a disadvantage to his colleagues. </w:t>
      </w:r>
    </w:p>
    <w:p w14:paraId="3B6D58CE" w14:textId="77777777" w:rsidR="00137E30" w:rsidRDefault="00137E30"/>
    <w:sectPr w:rsidR="00137E30" w:rsidSect="001409C5">
      <w:headerReference w:type="default" r:id="rId9"/>
      <w:footerReference w:type="default" r:id="rId10"/>
      <w:pgSz w:w="11906" w:h="16838"/>
      <w:pgMar w:top="1440" w:right="707" w:bottom="851" w:left="1440"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Black">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484D" w14:textId="77777777" w:rsidR="00A66E1B" w:rsidRPr="002A778B" w:rsidRDefault="006D607C" w:rsidP="00A66E1B">
    <w:pPr>
      <w:spacing w:line="240" w:lineRule="auto"/>
      <w:jc w:val="right"/>
      <w:rPr>
        <w:color w:val="7F7F7F" w:themeColor="text1" w:themeTint="80"/>
        <w:sz w:val="26"/>
        <w:szCs w:val="26"/>
      </w:rPr>
    </w:pPr>
    <w:r w:rsidRPr="002A778B">
      <w:rPr>
        <w:color w:val="7F7F7F" w:themeColor="text1" w:themeTint="80"/>
        <w:sz w:val="26"/>
        <w:szCs w:val="26"/>
      </w:rPr>
      <w:t xml:space="preserve">Find more resources by visiting </w:t>
    </w:r>
    <w:hyperlink r:id="rId1" w:history="1">
      <w:r w:rsidRPr="002A778B">
        <w:rPr>
          <w:rStyle w:val="Hyperlink"/>
          <w:sz w:val="26"/>
          <w:szCs w:val="26"/>
        </w:rPr>
        <w:t>www.assistancedogs.org.uk</w:t>
      </w:r>
    </w:hyperlink>
    <w:r w:rsidRPr="002A778B">
      <w:rPr>
        <w:sz w:val="26"/>
        <w:szCs w:val="26"/>
      </w:rPr>
      <w:t xml:space="preserve"> </w:t>
    </w:r>
    <w:r w:rsidRPr="002A778B">
      <w:rPr>
        <w:sz w:val="26"/>
        <w:szCs w:val="26"/>
      </w:rPr>
      <w:br/>
    </w:r>
    <w:r w:rsidRPr="002A778B">
      <w:rPr>
        <w:color w:val="7F7F7F" w:themeColor="text1" w:themeTint="80"/>
        <w:sz w:val="26"/>
        <w:szCs w:val="26"/>
      </w:rPr>
      <w:t xml:space="preserve">Assistance Dogs UK is a registered charity no: </w:t>
    </w:r>
    <w:r w:rsidRPr="002A778B">
      <w:rPr>
        <w:color w:val="7F7F7F" w:themeColor="text1" w:themeTint="80"/>
        <w:sz w:val="26"/>
        <w:szCs w:val="26"/>
      </w:rPr>
      <w:t>1119538</w:t>
    </w:r>
  </w:p>
  <w:p w14:paraId="0C747C15" w14:textId="77777777" w:rsidR="00A66E1B" w:rsidRPr="000D65E7" w:rsidRDefault="006D607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AE1E" w14:textId="77777777" w:rsidR="00A66E1B" w:rsidRDefault="006D607C">
    <w:pPr>
      <w:pStyle w:val="Header"/>
    </w:pPr>
    <w:r w:rsidRPr="00303805">
      <w:rPr>
        <w:noProof/>
      </w:rPr>
      <w:drawing>
        <wp:anchor distT="0" distB="0" distL="114300" distR="114300" simplePos="0" relativeHeight="251659264" behindDoc="0" locked="0" layoutInCell="1" allowOverlap="1" wp14:anchorId="12FC0626" wp14:editId="6984AC28">
          <wp:simplePos x="0" y="0"/>
          <wp:positionH relativeFrom="margin">
            <wp:posOffset>-540385</wp:posOffset>
          </wp:positionH>
          <wp:positionV relativeFrom="paragraph">
            <wp:posOffset>-407670</wp:posOffset>
          </wp:positionV>
          <wp:extent cx="4854102" cy="885204"/>
          <wp:effectExtent l="0" t="0" r="3810" b="0"/>
          <wp:wrapNone/>
          <wp:docPr id="6" name="Picture 6" descr="Image: Assistance Dogs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Assistance Dogs UK logo"/>
                  <pic:cNvPicPr/>
                </pic:nvPicPr>
                <pic:blipFill>
                  <a:blip r:embed="rId1">
                    <a:extLst>
                      <a:ext uri="{28A0092B-C50C-407E-A947-70E740481C1C}">
                        <a14:useLocalDpi xmlns:a14="http://schemas.microsoft.com/office/drawing/2010/main" val="0"/>
                      </a:ext>
                    </a:extLst>
                  </a:blip>
                  <a:stretch>
                    <a:fillRect/>
                  </a:stretch>
                </pic:blipFill>
                <pic:spPr>
                  <a:xfrm>
                    <a:off x="0" y="0"/>
                    <a:ext cx="4854102" cy="88520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1CD57E5" wp14:editId="5DB1AC1B">
              <wp:simplePos x="0" y="0"/>
              <wp:positionH relativeFrom="page">
                <wp:posOffset>-209550</wp:posOffset>
              </wp:positionH>
              <wp:positionV relativeFrom="paragraph">
                <wp:posOffset>-447675</wp:posOffset>
              </wp:positionV>
              <wp:extent cx="504967" cy="10685780"/>
              <wp:effectExtent l="0" t="0" r="9525" b="1270"/>
              <wp:wrapNone/>
              <wp:docPr id="29" name="Rectangle 29"/>
              <wp:cNvGraphicFramePr/>
              <a:graphic xmlns:a="http://schemas.openxmlformats.org/drawingml/2006/main">
                <a:graphicData uri="http://schemas.microsoft.com/office/word/2010/wordprocessingShape">
                  <wps:wsp>
                    <wps:cNvSpPr/>
                    <wps:spPr>
                      <a:xfrm>
                        <a:off x="0" y="0"/>
                        <a:ext cx="504967" cy="10685780"/>
                      </a:xfrm>
                      <a:prstGeom prst="rect">
                        <a:avLst/>
                      </a:prstGeom>
                      <a:solidFill>
                        <a:srgbClr val="F3DC03"/>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E57B81" id="Rectangle 29" o:spid="_x0000_s1026" style="position:absolute;margin-left:-16.5pt;margin-top:-35.25pt;width:39.75pt;height:841.4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" fillcolor="#f3dc03"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D6C10"/>
    <w:multiLevelType w:val="hybridMultilevel"/>
    <w:tmpl w:val="FB44080C"/>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5E756F04"/>
    <w:multiLevelType w:val="hybridMultilevel"/>
    <w:tmpl w:val="A3D0FB90"/>
    <w:lvl w:ilvl="0" w:tplc="605E862A">
      <w:start w:val="1"/>
      <w:numFmt w:val="bullet"/>
      <w:lvlText w:val=""/>
      <w:lvlJc w:val="left"/>
      <w:pPr>
        <w:ind w:left="720" w:hanging="360"/>
      </w:pPr>
      <w:rPr>
        <w:rFonts w:ascii="Wingdings" w:hAnsi="Wingdings"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ocumentProtection w:edit="readOnly" w:formatting="1" w:enforcement="1" w:cryptProviderType="rsaAES" w:cryptAlgorithmClass="hash" w:cryptAlgorithmType="typeAny" w:cryptAlgorithmSid="14" w:cryptSpinCount="100000" w:hash="pO7SOAv71Pw9NaR+TDfagLlXbJfN6y014Ydp927UZb1GMOPV85miZALmQkqWJKYa4P9cH1gFcChAAG8/IckB4g==" w:salt="KVk6kO5l2dWdQ95CWRiod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xsTAws7Q0NzczMTJX0lEKTi0uzszPAykwrAUA67nsjCwAAAA="/>
  </w:docVars>
  <w:rsids>
    <w:rsidRoot w:val="004064B8"/>
    <w:rsid w:val="00137E30"/>
    <w:rsid w:val="004064B8"/>
    <w:rsid w:val="006D60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0FB33"/>
  <w15:chartTrackingRefBased/>
  <w15:docId w15:val="{434B65DF-0C3B-44AF-BA60-33075D0EA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4B8"/>
    <w:rPr>
      <w:rFonts w:ascii="Calibri" w:hAnsi="Calibri" w:cs="Helvetica"/>
      <w:color w:val="404040" w:themeColor="text1" w:themeTint="BF"/>
      <w:sz w:val="24"/>
      <w:szCs w:val="24"/>
    </w:rPr>
  </w:style>
  <w:style w:type="paragraph" w:styleId="Heading1">
    <w:name w:val="heading 1"/>
    <w:basedOn w:val="Normal"/>
    <w:next w:val="Normal"/>
    <w:link w:val="Heading1Char"/>
    <w:uiPriority w:val="9"/>
    <w:qFormat/>
    <w:rsid w:val="004064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064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4B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064B8"/>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4064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4B8"/>
    <w:rPr>
      <w:rFonts w:ascii="Calibri" w:hAnsi="Calibri" w:cs="Helvetica"/>
      <w:color w:val="404040" w:themeColor="text1" w:themeTint="BF"/>
      <w:sz w:val="24"/>
      <w:szCs w:val="24"/>
    </w:rPr>
  </w:style>
  <w:style w:type="paragraph" w:styleId="Footer">
    <w:name w:val="footer"/>
    <w:basedOn w:val="Normal"/>
    <w:link w:val="FooterChar"/>
    <w:uiPriority w:val="99"/>
    <w:unhideWhenUsed/>
    <w:rsid w:val="004064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4B8"/>
    <w:rPr>
      <w:rFonts w:ascii="Calibri" w:hAnsi="Calibri" w:cs="Helvetica"/>
      <w:color w:val="404040" w:themeColor="text1" w:themeTint="BF"/>
      <w:sz w:val="24"/>
      <w:szCs w:val="24"/>
    </w:rPr>
  </w:style>
  <w:style w:type="character" w:styleId="Hyperlink">
    <w:name w:val="Hyperlink"/>
    <w:basedOn w:val="DefaultParagraphFont"/>
    <w:uiPriority w:val="99"/>
    <w:unhideWhenUsed/>
    <w:rsid w:val="004064B8"/>
    <w:rPr>
      <w:color w:val="0563C1" w:themeColor="hyperlink"/>
      <w:u w:val="single"/>
    </w:rPr>
  </w:style>
  <w:style w:type="paragraph" w:styleId="ListParagraph">
    <w:name w:val="List Paragraph"/>
    <w:basedOn w:val="Normal"/>
    <w:uiPriority w:val="34"/>
    <w:qFormat/>
    <w:rsid w:val="004064B8"/>
    <w:pPr>
      <w:ind w:left="720"/>
      <w:contextualSpacing/>
    </w:pPr>
  </w:style>
  <w:style w:type="table" w:styleId="TableGrid">
    <w:name w:val="Table Grid"/>
    <w:basedOn w:val="TableNormal"/>
    <w:uiPriority w:val="39"/>
    <w:rsid w:val="004064B8"/>
    <w:pPr>
      <w:spacing w:after="0" w:line="240" w:lineRule="auto"/>
    </w:pPr>
    <w:rPr>
      <w:rFonts w:ascii="Calibri" w:hAnsi="Calibri" w:cs="Helvetica"/>
      <w:color w:val="404040" w:themeColor="text1" w:themeTint="BF"/>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ssistancedog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1008</Words>
  <Characters>5748</Characters>
  <Application>Microsoft Office Word</Application>
  <DocSecurity>8</DocSecurity>
  <Lines>47</Lines>
  <Paragraphs>13</Paragraphs>
  <ScaleCrop>false</ScaleCrop>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Worthington</dc:creator>
  <cp:keywords/>
  <dc:description/>
  <cp:lastModifiedBy>Vicky Worthington</cp:lastModifiedBy>
  <cp:revision>2</cp:revision>
  <dcterms:created xsi:type="dcterms:W3CDTF">2021-12-08T14:41:00Z</dcterms:created>
  <dcterms:modified xsi:type="dcterms:W3CDTF">2021-12-08T14:42:00Z</dcterms:modified>
</cp:coreProperties>
</file>